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824FC6" w:rsidP="00D37F28">
      <w:pPr>
        <w:pStyle w:val="Heading9"/>
        <w:jc w:val="right"/>
        <w:rPr>
          <w:rFonts w:ascii="GHEA Grapalat" w:hAnsi="GHEA Grapalat"/>
          <w:szCs w:val="22"/>
          <w:lang w:val="af-ZA"/>
        </w:rPr>
      </w:pPr>
      <w:r>
        <w:rPr>
          <w:rFonts w:ascii="GHEA Grapalat" w:hAnsi="GHEA Grapalat"/>
          <w:szCs w:val="22"/>
          <w:lang w:val="af-ZA"/>
        </w:rPr>
        <w:t xml:space="preserve">№142/GArm/26_5.4_115/15.04.26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824FC6" w:rsidRPr="00C0446B">
        <w:rPr>
          <w:rFonts w:ascii="GHEA Grapalat" w:hAnsi="GHEA Grapalat"/>
          <w:bCs/>
          <w:szCs w:val="22"/>
          <w:lang w:val="hy-AM"/>
        </w:rPr>
        <w:t>15</w:t>
      </w:r>
      <w:r w:rsidR="00B65670" w:rsidRPr="00752AC3">
        <w:rPr>
          <w:rFonts w:ascii="GHEA Grapalat" w:hAnsi="GHEA Grapalat"/>
          <w:bCs/>
          <w:szCs w:val="22"/>
          <w:lang w:val="hy-AM"/>
        </w:rPr>
        <w:t>.</w:t>
      </w:r>
      <w:r w:rsidR="00F66A15">
        <w:rPr>
          <w:rFonts w:ascii="GHEA Grapalat" w:hAnsi="GHEA Grapalat"/>
          <w:bCs/>
          <w:szCs w:val="22"/>
          <w:lang w:val="hy-AM"/>
        </w:rPr>
        <w:t>0</w:t>
      </w:r>
      <w:r w:rsidR="00824FC6" w:rsidRPr="00C0446B">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CE5EF7" w:rsidP="00851F8B">
      <w:pPr>
        <w:pStyle w:val="BodyText"/>
        <w:ind w:right="-7"/>
        <w:jc w:val="center"/>
        <w:rPr>
          <w:rFonts w:ascii="GHEA Grapalat" w:hAnsi="GHEA Grapalat"/>
          <w:lang w:val="af-ZA"/>
        </w:rPr>
      </w:pPr>
      <w:r w:rsidRPr="00CE5EF7">
        <w:rPr>
          <w:rFonts w:ascii="GHEA Grapalat" w:hAnsi="GHEA Grapalat"/>
          <w:b/>
          <w:szCs w:val="28"/>
          <w:lang w:val="hy-AM"/>
        </w:rPr>
        <w:t>«</w:t>
      </w:r>
      <w:r w:rsidR="004A60C0" w:rsidRPr="004A60C0">
        <w:rPr>
          <w:rFonts w:ascii="GHEA Grapalat" w:hAnsi="GHEA Grapalat"/>
          <w:b/>
          <w:szCs w:val="28"/>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r w:rsidR="009C5932" w:rsidRPr="009C5932">
        <w:rPr>
          <w:rFonts w:ascii="GHEA Grapalat" w:hAnsi="GHEA Grapalat"/>
          <w:b/>
          <w:szCs w:val="28"/>
          <w:lang w:val="hy-AM"/>
        </w:rPr>
        <w:t>:</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4A60C0" w:rsidP="00FA0B62">
      <w:pPr>
        <w:pStyle w:val="Heading9"/>
        <w:rPr>
          <w:rFonts w:ascii="GHEA Grapalat" w:hAnsi="GHEA Grapalat" w:cs="Sylfaen"/>
          <w:bCs/>
          <w:szCs w:val="22"/>
          <w:lang w:val="af-ZA"/>
        </w:rPr>
      </w:pPr>
      <w:r w:rsidRPr="004A60C0">
        <w:rPr>
          <w:rFonts w:ascii="GHEA Grapalat" w:hAnsi="GHEA Grapalat"/>
          <w:szCs w:val="28"/>
          <w:lang w:val="hy-AM"/>
        </w:rPr>
        <w:t xml:space="preserve">«Վանաձոր-Ալավերդի Dպ700 մայրուղային գազատարի №17 փականային հանգույցի կապիտալ նորոգում» օբյեկտի նախագծա-նախահաշվային փաստաթղթերի մշակման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4A60C0" w:rsidRPr="004A60C0">
        <w:rPr>
          <w:rFonts w:ascii="GHEA Grapalat" w:hAnsi="GHEA Grapalat" w:cs="Sylfaen"/>
          <w:bCs/>
          <w:sz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824FC6">
        <w:rPr>
          <w:rFonts w:ascii="GHEA Grapalat" w:hAnsi="GHEA Grapalat" w:cs="Sylfaen"/>
          <w:b w:val="0"/>
          <w:sz w:val="20"/>
          <w:lang w:val="af-ZA"/>
        </w:rPr>
        <w:t xml:space="preserve">№142/GArm/26_5.4_115/15.04.26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B97CDF"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B97CDF" w:rsidTr="009A7813">
        <w:trPr>
          <w:trHeight w:val="1799"/>
        </w:trPr>
        <w:tc>
          <w:tcPr>
            <w:tcW w:w="4395" w:type="dxa"/>
            <w:vAlign w:val="center"/>
          </w:tcPr>
          <w:p w:rsidR="000A3461" w:rsidRPr="004E533F" w:rsidRDefault="00CE5EF7" w:rsidP="00CE5EF7">
            <w:pPr>
              <w:jc w:val="both"/>
              <w:rPr>
                <w:rFonts w:ascii="GHEA Grapalat" w:hAnsi="GHEA Grapalat"/>
                <w:b/>
                <w:color w:val="000000"/>
                <w:sz w:val="20"/>
                <w:szCs w:val="20"/>
                <w:lang w:val="hy-AM" w:eastAsia="ru-RU"/>
              </w:rPr>
            </w:pPr>
            <w:r w:rsidRPr="00CE5EF7">
              <w:rPr>
                <w:rFonts w:ascii="GHEA Grapalat" w:hAnsi="GHEA Grapalat"/>
                <w:b/>
                <w:color w:val="000000"/>
                <w:sz w:val="20"/>
                <w:szCs w:val="20"/>
                <w:lang w:val="hy-AM" w:eastAsia="ru-RU"/>
              </w:rPr>
              <w:t xml:space="preserve">«Շիրակի մարզի Հայրենյաց գյուղին սնող միջին ճնշման ստորգետնյա </w:t>
            </w:r>
            <w:r>
              <w:rPr>
                <w:rFonts w:ascii="GHEA Grapalat" w:hAnsi="GHEA Grapalat"/>
                <w:b/>
                <w:color w:val="000000"/>
                <w:sz w:val="20"/>
                <w:szCs w:val="20"/>
                <w:lang w:val="hy-AM" w:eastAsia="ru-RU"/>
              </w:rPr>
              <w:t xml:space="preserve">գազատարի հատվածի հիմնանորոգում»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4A60C0" w:rsidP="00052524">
            <w:pPr>
              <w:pStyle w:val="BodyTextIndent2"/>
              <w:spacing w:line="276" w:lineRule="auto"/>
              <w:rPr>
                <w:rFonts w:ascii="GHEA Grapalat" w:hAnsi="GHEA Grapalat"/>
                <w:b/>
                <w:color w:val="000000"/>
                <w:lang w:val="hy-AM" w:eastAsia="ru-RU"/>
              </w:rPr>
            </w:pPr>
            <w:r w:rsidRPr="004A60C0">
              <w:rPr>
                <w:rFonts w:ascii="GHEA Grapalat" w:hAnsi="GHEA Grapalat"/>
                <w:b/>
                <w:color w:val="000000"/>
                <w:lang w:val="hy-AM" w:eastAsia="ru-RU"/>
              </w:rPr>
              <w:t>Օրենսդրությամբ սահմանված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լիցենզիա</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4A60C0" w:rsidRPr="004A60C0">
        <w:rPr>
          <w:rFonts w:ascii="GHEA Grapalat" w:hAnsi="GHEA Grapalat" w:cs="Sylfaen"/>
          <w:b/>
          <w:bCs/>
          <w:sz w:val="20"/>
          <w:szCs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4A60C0" w:rsidRPr="004A60C0">
        <w:rPr>
          <w:rFonts w:ascii="GHEA Grapalat" w:hAnsi="GHEA Grapalat" w:cs="Sylfaen"/>
          <w:b/>
          <w:bCs/>
          <w:sz w:val="20"/>
          <w:szCs w:val="20"/>
          <w:lang w:val="hy-AM"/>
        </w:rPr>
        <w:t xml:space="preserve">«Վանաձոր-Ալավերդի Dպ700 մայրուղային գազատարի №17 փականային հանգույցի կապիտալ նորոգում» օբյեկտի նախագծա-նախահաշվային փաստաթղթերի մշակման 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4A60C0">
        <w:rPr>
          <w:rFonts w:ascii="GHEA Grapalat" w:hAnsi="GHEA Grapalat" w:cs="Arial Armenian"/>
          <w:b/>
          <w:sz w:val="20"/>
          <w:szCs w:val="20"/>
        </w:rPr>
        <w:t>նախագծա</w:t>
      </w:r>
      <w:r w:rsidR="004A60C0" w:rsidRPr="004A60C0">
        <w:rPr>
          <w:rFonts w:ascii="GHEA Grapalat" w:hAnsi="GHEA Grapalat" w:cs="Arial Armenian"/>
          <w:b/>
          <w:sz w:val="20"/>
          <w:szCs w:val="20"/>
          <w:lang w:val="es-ES"/>
        </w:rPr>
        <w:t>-</w:t>
      </w:r>
      <w:r w:rsidR="004A60C0">
        <w:rPr>
          <w:rFonts w:ascii="GHEA Grapalat" w:hAnsi="GHEA Grapalat" w:cs="Arial Armenian"/>
          <w:b/>
          <w:sz w:val="20"/>
          <w:szCs w:val="20"/>
        </w:rPr>
        <w:t>նախահաշվային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փաստաթղթերի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մշակման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աշխատանքների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կատարումը</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4A60C0" w:rsidRPr="004A60C0">
        <w:rPr>
          <w:rFonts w:ascii="GHEA Grapalat" w:hAnsi="GHEA Grapalat" w:cs="Arial Armenian"/>
          <w:b/>
          <w:lang w:val="hy-AM" w:eastAsia="ru-RU"/>
        </w:rPr>
        <w:t>2</w:t>
      </w:r>
      <w:r w:rsidR="00B97CDF" w:rsidRPr="00B97CDF">
        <w:rPr>
          <w:rFonts w:ascii="GHEA Grapalat" w:hAnsi="GHEA Grapalat" w:cs="Arial Armenian"/>
          <w:b/>
          <w:lang w:val="hy-AM" w:eastAsia="ru-RU"/>
        </w:rPr>
        <w:t>8</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w:t>
      </w:r>
      <w:bookmarkStart w:id="0" w:name="_GoBack"/>
      <w:bookmarkEnd w:id="0"/>
      <w:r w:rsidRPr="00942D95">
        <w:rPr>
          <w:rFonts w:ascii="GHEA Grapalat" w:hAnsi="GHEA Grapalat" w:cs="Arial Armenian"/>
          <w:lang w:val="hy-AM" w:eastAsia="ru-RU"/>
        </w:rPr>
        <w:t>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BB40FD" w:rsidRPr="004A60C0" w:rsidRDefault="00392EFE" w:rsidP="004A60C0">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 xml:space="preserve">Հայաստանի </w:t>
      </w:r>
      <w:r w:rsidR="004A60C0">
        <w:rPr>
          <w:rFonts w:ascii="GHEA Grapalat" w:hAnsi="GHEA Grapalat" w:cs="Sylfaen"/>
          <w:sz w:val="20"/>
          <w:szCs w:val="20"/>
          <w:lang w:val="af-ZA"/>
        </w:rPr>
        <w:t>Հանրապետության օրենքով:</w:t>
      </w: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4A60C0" w:rsidRPr="00E008B7" w:rsidRDefault="004A60C0" w:rsidP="004A60C0">
      <w:pPr>
        <w:ind w:firstLine="720"/>
        <w:jc w:val="center"/>
        <w:rPr>
          <w:rFonts w:ascii="GHEA Grapalat" w:hAnsi="GHEA Grapalat"/>
          <w:b/>
          <w:lang w:val="af-ZA"/>
        </w:rPr>
      </w:pPr>
      <w:r w:rsidRPr="00E008B7">
        <w:rPr>
          <w:rFonts w:ascii="GHEA Grapalat" w:hAnsi="GHEA Grapalat"/>
          <w:b/>
          <w:lang w:val="af-ZA"/>
        </w:rPr>
        <w:t>2. Մրցակցային ընտրության հայտը</w:t>
      </w:r>
    </w:p>
    <w:p w:rsidR="004A60C0" w:rsidRPr="00E008B7" w:rsidRDefault="004A60C0" w:rsidP="004A60C0">
      <w:pPr>
        <w:ind w:firstLine="720"/>
        <w:jc w:val="center"/>
        <w:rPr>
          <w:rFonts w:ascii="GHEA Grapalat" w:hAnsi="GHEA Grapalat"/>
          <w:b/>
          <w:lang w:val="af-ZA"/>
        </w:rPr>
      </w:pP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2.1  Սույն մրցակցային ընտրության մասնակցելու համար անհրաժեշտ է Պատվիրատուին ներկայացնել հայտ։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Հայտը սույն հրավերով նախատեսված կարգով սույն մրցակցային ընտրության մասնակցելու ցանկություն ունեցող անձի կողմից նախապատրաստված և Պատվիրատուին ներկայացված գնման առարկայի վերաբերյալ առաջարկն է, որը ներկայացվում է մրցակցային ընտրության մասնակցելու դիմումով` (Հավելված N 1), ընդ որում պարտադիր է նշել մասնակցի էլեկտրոնային փոստի հասցեն։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 Մասնակիցները հայտով ներկայացնում 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1) դատական կարգով սնանկ ճանաչված չէ,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 չունի ժամկետանց պարտքեր Հայաստանի Հանրապետության հարկային և պարտադիր սոցիալական ապահովության վճարների գծով,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ներառված չի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5) չունի գերիշխող դիրքի չարաշահում և հակամրցակցային համաձայնություն։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Նշված հայտարարության առաջարկվող ձևը և դրա նկատմամբ առաջադրվող պահանջները ներկայացված են սույն հրավերի N 2 հավելվածում։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մրցակցային ընտրությունը։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1) մասնագիտական գործունեության համապատասխանություն պայմանագրով նախատեսված գործունեությանը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 մասնագիտական փորձառություն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3) տեխնիկական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ֆինանսական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5) աշխատանքային ռեսուրսներ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այդ դեպքում մասնակիցը համարվում է 2.2.2 կետի 1) ենթակետի պահանջին բավարարող։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Նախագծա-նախահաշվային փաստաթղթերի մշակման   աշխատանքների կատարումը: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           2.2.5 Հայտարարություն (Հավելված N 3.3) պայմանագրի կատարման համար անհրաժեշտ տեխնիկական միջոցների առկայության մասին, այդ դեպքում մասնակիցը համարվում է 2.2.2 կետի 5)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2.2.6  Հայտարարություն (Հավելված N 3.4) պայմանագրի կատարման համար անհրաժեշտ աշխատանքային ռեսուրսների առկայության մասին, այդ դեպքում Մասնակիցը համարվում է 2.2.2 կետի 4)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Պայմանագրի կատարման համար պահանջվող աշխատանքային ռեսուրսների նվազագույն պահանջներն են`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2.2.7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2.2.8. հայտի և պայմանագրի ապահովում` տուժանքի ձևով ՝ վճարման պահանջագրեր (Հավելված N 6),</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2.2.9 Գնման ժամանակացույց(հավելված 4.2),</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2.2.10 Տեխնիկական առաջադրանք  (հավելված 4.1,),</w:t>
      </w:r>
    </w:p>
    <w:p w:rsidR="00E54108" w:rsidRDefault="004A60C0" w:rsidP="004A60C0">
      <w:pPr>
        <w:ind w:firstLine="720"/>
        <w:rPr>
          <w:rFonts w:ascii="GHEA Grapalat" w:hAnsi="GHEA Grapalat" w:cs="Sylfaen"/>
          <w:sz w:val="20"/>
          <w:szCs w:val="20"/>
          <w:lang w:val="af-ZA"/>
        </w:rPr>
      </w:pPr>
      <w:r w:rsidRPr="00E008B7">
        <w:rPr>
          <w:rFonts w:ascii="GHEA Grapalat" w:hAnsi="GHEA Grapalat"/>
          <w:sz w:val="20"/>
          <w:szCs w:val="20"/>
          <w:lang w:val="af-ZA"/>
        </w:rPr>
        <w:lastRenderedPageBreak/>
        <w:t>2.2.11 Պայմանագրի նախագիծ (հավելված 5):</w:t>
      </w:r>
    </w:p>
    <w:p w:rsidR="004A60C0" w:rsidRPr="004A60C0" w:rsidRDefault="004A60C0" w:rsidP="004A60C0">
      <w:pPr>
        <w:ind w:firstLine="720"/>
        <w:rPr>
          <w:rFonts w:ascii="GHEA Grapalat" w:hAnsi="GHEA Grapalat" w:cs="Sylfaen"/>
          <w:sz w:val="20"/>
          <w:szCs w:val="20"/>
          <w:lang w:val="af-ZA"/>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77288" w:rsidRPr="008463B9" w:rsidRDefault="00C77288" w:rsidP="004A60C0">
      <w:pP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4A60C0" w:rsidRPr="004A60C0">
        <w:rPr>
          <w:rFonts w:ascii="GHEA Grapalat" w:hAnsi="GHEA Grapalat" w:cs="Sylfaen"/>
          <w:b/>
          <w:sz w:val="20"/>
          <w:szCs w:val="20"/>
          <w:lang w:val="hy-AM"/>
        </w:rPr>
        <w:t xml:space="preserve">նախագծա-նախահաշվային փաստաթղթերի մշակման աշխատանքների կատարումը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28114E" w:rsidRPr="00C0446B" w:rsidRDefault="00C624D5" w:rsidP="004A60C0">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824FC6">
        <w:rPr>
          <w:rFonts w:ascii="GHEA Grapalat" w:hAnsi="GHEA Grapalat" w:cs="Sylfaen"/>
          <w:b/>
          <w:i w:val="0"/>
          <w:lang w:val="es-ES"/>
        </w:rPr>
        <w:t xml:space="preserve">№142/GArm/26_5.4_115/15.04.26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5B24B8" w:rsidRPr="00F84D81" w:rsidRDefault="004E0DF5" w:rsidP="005B24B8">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r w:rsidR="005B24B8" w:rsidRPr="00F84D81">
        <w:rPr>
          <w:rFonts w:ascii="GHEA Grapalat" w:hAnsi="GHEA Grapalat"/>
          <w:b/>
          <w:sz w:val="20"/>
          <w:szCs w:val="20"/>
          <w:lang w:val="hy-AM"/>
        </w:rPr>
        <w:t xml:space="preserve"> </w:t>
      </w:r>
    </w:p>
    <w:p w:rsidR="005B24B8" w:rsidRDefault="005B24B8" w:rsidP="005B24B8">
      <w:pPr>
        <w:rPr>
          <w:rFonts w:ascii="Sylfaen" w:hAnsi="Sylfaen" w:cs="Calibri"/>
          <w:b/>
          <w:lang w:val="es-ES"/>
        </w:rPr>
      </w:pPr>
    </w:p>
    <w:p w:rsidR="005B24B8" w:rsidRPr="006815B7" w:rsidRDefault="005B24B8" w:rsidP="005B24B8">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5B24B8" w:rsidRPr="006815B7" w:rsidRDefault="005B24B8" w:rsidP="005B24B8">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5B24B8" w:rsidRPr="006815B7" w:rsidRDefault="005B24B8" w:rsidP="005B24B8">
      <w:pPr>
        <w:rPr>
          <w:rFonts w:ascii="Calibri" w:hAnsi="Calibri" w:cs="Calibri"/>
          <w:sz w:val="20"/>
          <w:szCs w:val="20"/>
          <w:lang w:val="es-ES" w:eastAsia="ru-RU"/>
        </w:rPr>
      </w:pPr>
    </w:p>
    <w:p w:rsidR="005B24B8" w:rsidRPr="006815B7" w:rsidRDefault="005B24B8" w:rsidP="005B24B8">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5B24B8" w:rsidRPr="006815B7" w:rsidRDefault="005B24B8" w:rsidP="005B24B8">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5B24B8" w:rsidRPr="006815B7" w:rsidRDefault="005B24B8" w:rsidP="005B24B8">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Pr>
          <w:rFonts w:ascii="GHEA Grapalat" w:hAnsi="GHEA Grapalat" w:cs="Arial"/>
          <w:sz w:val="18"/>
          <w:szCs w:val="18"/>
          <w:lang w:val="hy-AM"/>
        </w:rPr>
        <w:t xml:space="preserve">№142/GArm/26_5.4_115/15.04.26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5B24B8" w:rsidRPr="006815B7" w:rsidRDefault="005B24B8" w:rsidP="005B24B8">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5B24B8" w:rsidRPr="006815B7" w:rsidRDefault="005B24B8" w:rsidP="005B24B8">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5B24B8" w:rsidRPr="00D05339" w:rsidRDefault="005B24B8" w:rsidP="005B24B8">
      <w:pPr>
        <w:jc w:val="both"/>
        <w:rPr>
          <w:rFonts w:ascii="Calibri" w:hAnsi="Calibri" w:cs="Calibri"/>
          <w:sz w:val="10"/>
          <w:szCs w:val="20"/>
          <w:lang w:val="es-ES"/>
        </w:rPr>
      </w:pPr>
      <w:r w:rsidRPr="00D05339">
        <w:rPr>
          <w:rFonts w:ascii="Calibri" w:hAnsi="Calibri" w:cs="Calibri"/>
          <w:sz w:val="10"/>
          <w:szCs w:val="20"/>
          <w:lang w:val="es-ES"/>
        </w:rPr>
        <w:t xml:space="preserve">               </w:t>
      </w:r>
    </w:p>
    <w:p w:rsidR="005B24B8" w:rsidRPr="00D05339" w:rsidRDefault="005B24B8" w:rsidP="005B24B8">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5B24B8" w:rsidRPr="006815B7" w:rsidRDefault="005B24B8" w:rsidP="005B24B8">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5B24B8" w:rsidRPr="00D05339" w:rsidRDefault="005B24B8" w:rsidP="005B24B8">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5B24B8" w:rsidRPr="00D05339" w:rsidRDefault="005B24B8" w:rsidP="005B24B8">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5B24B8" w:rsidRPr="006815B7" w:rsidRDefault="005B24B8" w:rsidP="005B24B8">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5B24B8" w:rsidRPr="006815B7" w:rsidRDefault="005B24B8" w:rsidP="005B24B8">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5B24B8" w:rsidRPr="006815B7" w:rsidRDefault="005B24B8" w:rsidP="005B24B8">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5B24B8" w:rsidRPr="006815B7" w:rsidRDefault="005B24B8" w:rsidP="005B24B8">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5B24B8" w:rsidRPr="006815B7" w:rsidRDefault="005B24B8" w:rsidP="005B24B8">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5B24B8" w:rsidRPr="006815B7" w:rsidRDefault="005B24B8" w:rsidP="005B24B8">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5B24B8" w:rsidRPr="006815B7" w:rsidRDefault="005B24B8" w:rsidP="005B24B8">
      <w:pPr>
        <w:ind w:firstLine="709"/>
        <w:jc w:val="both"/>
        <w:rPr>
          <w:rFonts w:ascii="GHEA Grapalat" w:hAnsi="GHEA Grapalat" w:cs="Calibri"/>
          <w:sz w:val="8"/>
          <w:szCs w:val="20"/>
          <w:lang w:val="hy-AM"/>
        </w:rPr>
      </w:pPr>
    </w:p>
    <w:p w:rsidR="005B24B8" w:rsidRPr="006815B7" w:rsidRDefault="005B24B8" w:rsidP="005B24B8">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5B24B8" w:rsidRPr="006815B7" w:rsidRDefault="005B24B8" w:rsidP="005B24B8">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5B24B8" w:rsidRPr="006815B7" w:rsidRDefault="005B24B8" w:rsidP="005B24B8">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Pr>
          <w:rFonts w:ascii="GHEA Grapalat" w:hAnsi="GHEA Grapalat" w:cs="Sylfaen"/>
          <w:sz w:val="18"/>
          <w:szCs w:val="18"/>
          <w:lang w:val="hy-AM"/>
        </w:rPr>
        <w:t xml:space="preserve">№142/GArm/26_5.4_115/15.04.26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5B24B8" w:rsidRPr="006815B7" w:rsidRDefault="005B24B8" w:rsidP="005B24B8">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5B24B8" w:rsidRPr="006815B7" w:rsidRDefault="005B24B8" w:rsidP="005B24B8">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5B24B8" w:rsidRPr="006815B7" w:rsidRDefault="005B24B8" w:rsidP="005B24B8">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5B24B8" w:rsidRPr="006815B7" w:rsidRDefault="005B24B8" w:rsidP="005B24B8">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B24B8" w:rsidRPr="006815B7" w:rsidRDefault="005B24B8" w:rsidP="005B24B8">
      <w:pPr>
        <w:rPr>
          <w:rFonts w:ascii="GHEA Grapalat" w:hAnsi="GHEA Grapalat"/>
          <w:sz w:val="18"/>
          <w:szCs w:val="18"/>
          <w:lang w:val="hy-AM"/>
        </w:rPr>
      </w:pPr>
    </w:p>
    <w:p w:rsidR="005B24B8" w:rsidRPr="006815B7" w:rsidRDefault="005B24B8" w:rsidP="005B24B8">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5B24B8" w:rsidRPr="006815B7" w:rsidRDefault="005B24B8" w:rsidP="005B24B8">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5B24B8" w:rsidRPr="006815B7" w:rsidRDefault="005B24B8" w:rsidP="005B24B8">
      <w:pPr>
        <w:jc w:val="right"/>
        <w:rPr>
          <w:rFonts w:ascii="GHEA Grapalat" w:hAnsi="GHEA Grapalat"/>
          <w:sz w:val="18"/>
          <w:szCs w:val="18"/>
          <w:lang w:val="hy-AM"/>
        </w:rPr>
      </w:pPr>
      <w:r w:rsidRPr="006815B7">
        <w:rPr>
          <w:rFonts w:ascii="GHEA Grapalat" w:hAnsi="GHEA Grapalat"/>
          <w:sz w:val="18"/>
          <w:szCs w:val="18"/>
          <w:lang w:val="hy-AM"/>
        </w:rPr>
        <w:t xml:space="preserve">    </w:t>
      </w: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5B24B8" w:rsidRPr="006815B7" w:rsidRDefault="005B24B8" w:rsidP="005B24B8">
      <w:pPr>
        <w:jc w:val="right"/>
        <w:rPr>
          <w:rFonts w:ascii="GHEA Grapalat" w:hAnsi="GHEA Grapalat"/>
          <w:sz w:val="18"/>
          <w:szCs w:val="18"/>
          <w:lang w:val="hy-AM"/>
        </w:rPr>
      </w:pP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5B24B8" w:rsidRPr="00D05339" w:rsidRDefault="005B24B8" w:rsidP="005B24B8">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5B24B8" w:rsidRPr="00504358" w:rsidRDefault="005B24B8" w:rsidP="005B24B8">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5B24B8" w:rsidRPr="00504358" w:rsidRDefault="005B24B8" w:rsidP="005B24B8">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№142/GArm/26_5.4_115/15.04.26  </w:t>
      </w:r>
      <w:r w:rsidRPr="00504358">
        <w:rPr>
          <w:rFonts w:ascii="GHEA Grapalat" w:hAnsi="GHEA Grapalat" w:cs="Sylfaen"/>
          <w:b/>
          <w:color w:val="000000"/>
          <w:sz w:val="18"/>
          <w:szCs w:val="18"/>
          <w:lang w:val="pt-BR" w:eastAsia="ru-RU"/>
        </w:rPr>
        <w:t xml:space="preserve">ծածկագրով </w:t>
      </w:r>
    </w:p>
    <w:p w:rsidR="005B24B8" w:rsidRPr="00504358" w:rsidRDefault="005B24B8" w:rsidP="005B24B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5B24B8" w:rsidRPr="00D05339" w:rsidRDefault="005B24B8" w:rsidP="005B24B8">
      <w:pPr>
        <w:ind w:left="360" w:hanging="360"/>
        <w:jc w:val="center"/>
        <w:rPr>
          <w:rFonts w:ascii="Sylfaen" w:eastAsia="GHEA Grapalat" w:hAnsi="Sylfaen" w:cs="GHEA Grapalat"/>
          <w:sz w:val="18"/>
          <w:szCs w:val="18"/>
          <w:lang w:val="hy-AM"/>
        </w:rPr>
      </w:pP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5B24B8" w:rsidRPr="00305974" w:rsidRDefault="005B24B8" w:rsidP="005B24B8">
      <w:pPr>
        <w:rPr>
          <w:rFonts w:ascii="GHEA Grapalat" w:eastAsia="GHEA Grapalat" w:hAnsi="GHEA Grapalat" w:cs="GHEA Grapalat"/>
          <w:sz w:val="18"/>
          <w:szCs w:val="18"/>
          <w:lang w:val="hy-AM"/>
        </w:rPr>
      </w:pP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24B8" w:rsidRPr="00305974" w:rsidTr="00E7557F">
        <w:trPr>
          <w:trHeight w:val="482"/>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50"/>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3"/>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rPr>
          <w:rFonts w:ascii="GHEA Grapalat" w:eastAsia="GHEA Grapalat" w:hAnsi="GHEA Grapalat" w:cs="GHEA Grapalat"/>
          <w:sz w:val="18"/>
          <w:szCs w:val="18"/>
        </w:rPr>
      </w:pPr>
    </w:p>
    <w:p w:rsidR="005B24B8" w:rsidRPr="00305974" w:rsidRDefault="005B24B8" w:rsidP="005B24B8">
      <w:pPr>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38"/>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rPr>
          <w:rFonts w:ascii="GHEA Grapalat" w:eastAsia="GHEA Grapalat" w:hAnsi="GHEA Grapalat" w:cs="GHEA Grapalat"/>
          <w:b/>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41"/>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5B24B8" w:rsidRPr="00305974" w:rsidRDefault="005B24B8" w:rsidP="00E7557F">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8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853"/>
        </w:trPr>
        <w:tc>
          <w:tcPr>
            <w:tcW w:w="2835" w:type="dxa"/>
            <w:vMerge w:val="restart"/>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5"/>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16"/>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5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5B24B8" w:rsidRPr="00305974" w:rsidTr="00E7557F">
        <w:trPr>
          <w:trHeight w:val="464"/>
        </w:trPr>
        <w:tc>
          <w:tcPr>
            <w:tcW w:w="9766" w:type="dxa"/>
            <w:shd w:val="clear" w:color="auto" w:fill="DBE5F1" w:themeFill="accent1" w:themeFillTint="33"/>
          </w:tcPr>
          <w:p w:rsidR="005B24B8" w:rsidRPr="00305974" w:rsidRDefault="005B24B8" w:rsidP="00E7557F">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B24B8" w:rsidRPr="00305974" w:rsidTr="00E7557F">
        <w:trPr>
          <w:trHeight w:val="720"/>
        </w:trPr>
        <w:tc>
          <w:tcPr>
            <w:tcW w:w="9766" w:type="dxa"/>
          </w:tcPr>
          <w:p w:rsidR="005B24B8" w:rsidRPr="00305974" w:rsidRDefault="005B24B8" w:rsidP="00E7557F">
            <w:pPr>
              <w:rPr>
                <w:rFonts w:ascii="GHEA Grapalat" w:eastAsia="GHEA Grapalat" w:hAnsi="GHEA Grapalat" w:cs="GHEA Grapalat"/>
                <w:b/>
                <w:color w:val="000000"/>
                <w:sz w:val="18"/>
                <w:szCs w:val="18"/>
              </w:rPr>
            </w:pPr>
          </w:p>
        </w:tc>
      </w:tr>
    </w:tbl>
    <w:p w:rsidR="005B24B8" w:rsidRPr="00F95625" w:rsidRDefault="005B24B8" w:rsidP="005B24B8">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F95625">
        <w:rPr>
          <w:rFonts w:ascii="GHEA Grapalat" w:eastAsia="GHEA Grapalat" w:hAnsi="GHEA Grapalat" w:cs="GHEA Grapalat"/>
          <w:sz w:val="18"/>
          <w:szCs w:val="18"/>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 xml:space="preserve">5-րդ կետում սահմանված </w:t>
      </w:r>
      <w:r w:rsidRPr="00F95625">
        <w:rPr>
          <w:rFonts w:ascii="GHEA Grapalat" w:eastAsia="GHEA Grapalat" w:hAnsi="GHEA Grapalat" w:cs="GHEA Grapalat"/>
          <w:sz w:val="18"/>
          <w:szCs w:val="18"/>
        </w:rPr>
        <w:lastRenderedPageBreak/>
        <w:t>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B24B8" w:rsidRPr="00D05339" w:rsidRDefault="005B24B8" w:rsidP="005B24B8">
      <w:pPr>
        <w:ind w:left="360"/>
        <w:jc w:val="both"/>
        <w:rPr>
          <w:rFonts w:ascii="Sylfaen" w:hAnsi="Sylfaen" w:cs="Sylfaen"/>
          <w:i/>
          <w:sz w:val="20"/>
          <w:szCs w:val="20"/>
          <w:lang w:val="hy-AM" w:eastAsia="ru-RU"/>
        </w:rPr>
      </w:pPr>
    </w:p>
    <w:p w:rsidR="005B24B8" w:rsidRDefault="005B24B8" w:rsidP="004E0DF5">
      <w:pPr>
        <w:keepNext/>
        <w:ind w:firstLine="567"/>
        <w:jc w:val="right"/>
        <w:outlineLvl w:val="2"/>
        <w:rPr>
          <w:rFonts w:ascii="GHEA Grapalat" w:hAnsi="GHEA Grapalat" w:cs="Sylfaen"/>
          <w:b/>
          <w:sz w:val="18"/>
          <w:szCs w:val="18"/>
          <w:lang w:val="hy-AM"/>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4E0DF5" w:rsidRPr="00F95625" w:rsidRDefault="00824FC6"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№142/GArm/26_5.4_115/15.04.26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824FC6" w:rsidP="008B4ECA">
      <w:pPr>
        <w:pStyle w:val="Heading9"/>
        <w:jc w:val="right"/>
        <w:rPr>
          <w:rFonts w:ascii="GHEA Grapalat" w:hAnsi="GHEA Grapalat" w:cs="Sylfaen"/>
          <w:sz w:val="20"/>
        </w:rPr>
      </w:pPr>
      <w:r>
        <w:rPr>
          <w:rFonts w:ascii="GHEA Grapalat" w:hAnsi="GHEA Grapalat" w:cs="Sylfaen"/>
          <w:sz w:val="20"/>
        </w:rPr>
        <w:t xml:space="preserve">№142/GArm/26_5.4_115/15.04.26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824FC6">
        <w:rPr>
          <w:rFonts w:ascii="GHEA Grapalat" w:hAnsi="GHEA Grapalat"/>
          <w:b/>
          <w:lang w:val="af-ZA"/>
        </w:rPr>
        <w:t xml:space="preserve">№142/GArm/26_5.4_115/15.04.26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B97CD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0C0" w:rsidRDefault="004A60C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A60C0" w:rsidRDefault="004A60C0"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386419" w:rsidRDefault="00386419" w:rsidP="005B24B8">
      <w:pPr>
        <w:pStyle w:val="Heading9"/>
        <w:jc w:val="right"/>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824FC6">
        <w:rPr>
          <w:rFonts w:ascii="GHEA Grapalat" w:hAnsi="GHEA Grapalat"/>
          <w:sz w:val="20"/>
          <w:lang w:val="af-ZA"/>
        </w:rPr>
        <w:t xml:space="preserve">№142/GArm/26_5.4_115/15.04.26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824FC6">
        <w:rPr>
          <w:rFonts w:ascii="GHEA Grapalat" w:hAnsi="GHEA Grapalat"/>
          <w:b/>
          <w:sz w:val="18"/>
          <w:szCs w:val="18"/>
          <w:lang w:val="af-ZA"/>
        </w:rPr>
        <w:t xml:space="preserve">№142/GArm/26_5.4_115/15.04.26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B97CDF"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B97CDF"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5B24B8" w:rsidP="000A3A33">
            <w:pPr>
              <w:pStyle w:val="BodyText"/>
              <w:ind w:right="-7"/>
              <w:jc w:val="both"/>
              <w:rPr>
                <w:rFonts w:ascii="GHEA Grapalat" w:hAnsi="GHEA Grapalat"/>
                <w:sz w:val="20"/>
                <w:szCs w:val="20"/>
                <w:lang w:val="es-ES"/>
              </w:rPr>
            </w:pPr>
            <w:r w:rsidRPr="005B24B8">
              <w:rPr>
                <w:rFonts w:ascii="GHEA Grapalat" w:hAnsi="GHEA Grapalat"/>
                <w:b/>
                <w:sz w:val="20"/>
                <w:szCs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180D7C" w:rsidRPr="009F62E6" w:rsidRDefault="00180D7C"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5B24B8" w:rsidP="001871AB">
      <w:pPr>
        <w:jc w:val="center"/>
        <w:rPr>
          <w:rFonts w:ascii="GHEA Grapalat" w:hAnsi="GHEA Grapalat"/>
          <w:b/>
          <w:i/>
          <w:sz w:val="22"/>
          <w:szCs w:val="22"/>
          <w:lang w:val="hy-AM"/>
        </w:rPr>
      </w:pPr>
      <w:r w:rsidRPr="005B24B8">
        <w:rPr>
          <w:rFonts w:ascii="GHEA Grapalat" w:hAnsi="GHEA Grapalat"/>
          <w:b/>
          <w:sz w:val="20"/>
          <w:szCs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p>
    <w:p w:rsidR="00180D7C" w:rsidRDefault="00180D7C" w:rsidP="000016BA">
      <w:pPr>
        <w:rPr>
          <w:rFonts w:ascii="GHEA Grapalat" w:hAnsi="GHEA Grapalat"/>
          <w:b/>
          <w:sz w:val="22"/>
          <w:szCs w:val="22"/>
          <w:lang w:val="hy-AM"/>
        </w:rPr>
      </w:pPr>
    </w:p>
    <w:p w:rsidR="00B741D7" w:rsidRPr="00B741D7" w:rsidRDefault="00B741D7" w:rsidP="00B741D7">
      <w:pPr>
        <w:widowControl w:val="0"/>
        <w:shd w:val="clear" w:color="auto" w:fill="FFFFFF"/>
        <w:autoSpaceDE w:val="0"/>
        <w:autoSpaceDN w:val="0"/>
        <w:adjustRightInd w:val="0"/>
        <w:ind w:left="10"/>
        <w:jc w:val="center"/>
        <w:rPr>
          <w:caps/>
          <w:lang w:val="ru-RU" w:eastAsia="ru-RU"/>
        </w:rPr>
      </w:pPr>
      <w:r w:rsidRPr="00B741D7">
        <w:rPr>
          <w:b/>
          <w:bCs/>
          <w:caps/>
          <w:color w:val="000000"/>
          <w:spacing w:val="-10"/>
          <w:lang w:val="ru-RU" w:eastAsia="ru-RU"/>
        </w:rPr>
        <w:t>Техническое задание</w:t>
      </w:r>
    </w:p>
    <w:p w:rsidR="00B741D7" w:rsidRPr="00B741D7" w:rsidRDefault="00B741D7" w:rsidP="00B741D7">
      <w:pPr>
        <w:widowControl w:val="0"/>
        <w:shd w:val="clear" w:color="auto" w:fill="FFFFFF"/>
        <w:autoSpaceDE w:val="0"/>
        <w:autoSpaceDN w:val="0"/>
        <w:adjustRightInd w:val="0"/>
        <w:ind w:left="58"/>
        <w:jc w:val="center"/>
        <w:rPr>
          <w:b/>
          <w:bCs/>
          <w:color w:val="000000"/>
          <w:spacing w:val="-11"/>
          <w:lang w:val="ru-RU" w:eastAsia="ru-RU"/>
        </w:rPr>
      </w:pPr>
      <w:r w:rsidRPr="00B741D7">
        <w:rPr>
          <w:b/>
          <w:bCs/>
          <w:color w:val="000000"/>
          <w:spacing w:val="-11"/>
          <w:lang w:val="ru-RU" w:eastAsia="ru-RU"/>
        </w:rPr>
        <w:t xml:space="preserve">на разработку рабочей документации  </w:t>
      </w:r>
    </w:p>
    <w:p w:rsidR="00B741D7" w:rsidRPr="00B741D7" w:rsidRDefault="00B741D7" w:rsidP="00B741D7">
      <w:pPr>
        <w:widowControl w:val="0"/>
        <w:shd w:val="clear" w:color="auto" w:fill="FFFFFF"/>
        <w:autoSpaceDE w:val="0"/>
        <w:autoSpaceDN w:val="0"/>
        <w:adjustRightInd w:val="0"/>
        <w:ind w:right="-83"/>
        <w:jc w:val="center"/>
        <w:rPr>
          <w:b/>
          <w:bCs/>
          <w:spacing w:val="-11"/>
          <w:lang w:val="ru-RU" w:eastAsia="ru-RU"/>
        </w:rPr>
      </w:pPr>
      <w:r w:rsidRPr="00B741D7">
        <w:rPr>
          <w:b/>
          <w:bCs/>
          <w:spacing w:val="-11"/>
          <w:lang w:val="ru-RU" w:eastAsia="ru-RU"/>
        </w:rPr>
        <w:t xml:space="preserve">«Капитальный ремонт кранового узла № 17 на МГ «Ванадзор-Алаверди» Ду700 </w:t>
      </w:r>
    </w:p>
    <w:p w:rsidR="00B741D7" w:rsidRPr="00B741D7" w:rsidRDefault="00B741D7" w:rsidP="00B741D7">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B741D7" w:rsidRPr="00B97CDF"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Основание для</w:t>
            </w:r>
          </w:p>
          <w:p w:rsidR="00B741D7" w:rsidRPr="00B741D7" w:rsidRDefault="00B741D7" w:rsidP="00B741D7">
            <w:pPr>
              <w:widowControl w:val="0"/>
              <w:autoSpaceDE w:val="0"/>
              <w:autoSpaceDN w:val="0"/>
              <w:adjustRightInd w:val="0"/>
              <w:rPr>
                <w:lang w:val="ru-RU" w:eastAsia="ru-RU"/>
              </w:rPr>
            </w:pPr>
            <w:r w:rsidRPr="00B741D7">
              <w:rPr>
                <w:lang w:val="ru-RU" w:eastAsia="ru-RU"/>
              </w:rPr>
              <w:t>проектирования</w:t>
            </w:r>
          </w:p>
        </w:tc>
        <w:tc>
          <w:tcPr>
            <w:tcW w:w="6356" w:type="dxa"/>
            <w:shd w:val="clear" w:color="auto" w:fill="auto"/>
            <w:vAlign w:val="center"/>
          </w:tcPr>
          <w:p w:rsidR="00B741D7" w:rsidRPr="00B741D7" w:rsidRDefault="00B741D7" w:rsidP="00B741D7">
            <w:pPr>
              <w:widowControl w:val="0"/>
              <w:numPr>
                <w:ilvl w:val="0"/>
                <w:numId w:val="30"/>
              </w:numPr>
              <w:tabs>
                <w:tab w:val="clear" w:pos="720"/>
                <w:tab w:val="num" w:pos="304"/>
              </w:tabs>
              <w:autoSpaceDE w:val="0"/>
              <w:autoSpaceDN w:val="0"/>
              <w:adjustRightInd w:val="0"/>
              <w:ind w:left="0" w:firstLine="0"/>
              <w:jc w:val="both"/>
              <w:rPr>
                <w:lang w:val="ru-RU" w:eastAsia="ru-RU"/>
              </w:rPr>
            </w:pPr>
            <w:r w:rsidRPr="00B741D7">
              <w:rPr>
                <w:lang w:val="ru-RU" w:eastAsia="ru-RU"/>
              </w:rPr>
              <w:t>Программа по внедрению системы линейной телемеханики крановых узлов газотранспортной системы Республики Армения.</w:t>
            </w:r>
          </w:p>
          <w:p w:rsidR="00B741D7" w:rsidRPr="00B741D7" w:rsidRDefault="00B741D7" w:rsidP="00B741D7">
            <w:pPr>
              <w:widowControl w:val="0"/>
              <w:numPr>
                <w:ilvl w:val="0"/>
                <w:numId w:val="30"/>
              </w:numPr>
              <w:tabs>
                <w:tab w:val="clear" w:pos="720"/>
                <w:tab w:val="num" w:pos="304"/>
              </w:tabs>
              <w:autoSpaceDE w:val="0"/>
              <w:autoSpaceDN w:val="0"/>
              <w:adjustRightInd w:val="0"/>
              <w:ind w:left="0" w:firstLine="0"/>
              <w:jc w:val="both"/>
              <w:rPr>
                <w:lang w:val="ru-RU" w:eastAsia="ru-RU"/>
              </w:rPr>
            </w:pPr>
            <w:r w:rsidRPr="00B741D7">
              <w:rPr>
                <w:lang w:val="ru-RU" w:eastAsia="ru-RU"/>
              </w:rPr>
              <w:t>Письмо Департамента ПАО «Газпром» (В.А. Михаленко) №03/08/2-13231 от 29.12.2021 г. о согласовании Дорожной карты.</w:t>
            </w:r>
          </w:p>
        </w:tc>
      </w:tr>
      <w:tr w:rsidR="00B741D7" w:rsidRPr="00B97CDF"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2</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Исходные данные</w:t>
            </w:r>
          </w:p>
        </w:tc>
        <w:tc>
          <w:tcPr>
            <w:tcW w:w="6356" w:type="dxa"/>
            <w:shd w:val="clear" w:color="auto" w:fill="auto"/>
            <w:vAlign w:val="center"/>
          </w:tcPr>
          <w:p w:rsidR="00B741D7" w:rsidRPr="00B741D7" w:rsidRDefault="00B741D7" w:rsidP="00B741D7">
            <w:pPr>
              <w:widowControl w:val="0"/>
              <w:numPr>
                <w:ilvl w:val="1"/>
                <w:numId w:val="27"/>
              </w:numPr>
              <w:tabs>
                <w:tab w:val="num" w:pos="304"/>
              </w:tabs>
              <w:autoSpaceDE w:val="0"/>
              <w:autoSpaceDN w:val="0"/>
              <w:adjustRightInd w:val="0"/>
              <w:ind w:left="0" w:firstLine="0"/>
              <w:jc w:val="both"/>
              <w:rPr>
                <w:lang w:val="ru-RU" w:eastAsia="ru-RU"/>
              </w:rPr>
            </w:pPr>
            <w:r w:rsidRPr="00B741D7">
              <w:rPr>
                <w:lang w:val="ru-RU" w:eastAsia="ru-RU"/>
              </w:rPr>
              <w:t>Технический паспорт МГ</w:t>
            </w:r>
            <w:r w:rsidRPr="00B741D7">
              <w:rPr>
                <w:b/>
                <w:bCs/>
                <w:color w:val="000000"/>
                <w:spacing w:val="-11"/>
                <w:lang w:val="ru-RU" w:eastAsia="ru-RU"/>
              </w:rPr>
              <w:t xml:space="preserve"> </w:t>
            </w:r>
            <w:r w:rsidRPr="00B741D7">
              <w:rPr>
                <w:bCs/>
                <w:color w:val="000000"/>
                <w:spacing w:val="-11"/>
                <w:lang w:val="ru-RU" w:eastAsia="ru-RU"/>
              </w:rPr>
              <w:t>«Ванадзор-Алаверди» Ду700</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3</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Район производства</w:t>
            </w:r>
            <w:r w:rsidRPr="00B741D7">
              <w:rPr>
                <w:lang w:eastAsia="ru-RU"/>
              </w:rPr>
              <w:t xml:space="preserve"> </w:t>
            </w:r>
            <w:r w:rsidRPr="00B741D7">
              <w:rPr>
                <w:lang w:val="ru-RU" w:eastAsia="ru-RU"/>
              </w:rPr>
              <w:t>работ</w:t>
            </w:r>
          </w:p>
        </w:tc>
        <w:tc>
          <w:tcPr>
            <w:tcW w:w="6356" w:type="dxa"/>
            <w:shd w:val="clear" w:color="auto" w:fill="auto"/>
            <w:vAlign w:val="center"/>
          </w:tcPr>
          <w:p w:rsidR="00B741D7" w:rsidRPr="00B741D7" w:rsidRDefault="00B741D7" w:rsidP="00B741D7">
            <w:pPr>
              <w:spacing w:after="60"/>
              <w:jc w:val="both"/>
              <w:outlineLvl w:val="0"/>
              <w:rPr>
                <w:color w:val="000000"/>
                <w:kern w:val="36"/>
                <w:lang w:val="ru-RU"/>
              </w:rPr>
            </w:pPr>
            <w:r w:rsidRPr="00B741D7">
              <w:rPr>
                <w:color w:val="000000"/>
                <w:kern w:val="36"/>
                <w:lang w:val="ru-RU"/>
              </w:rPr>
              <w:t xml:space="preserve">Республика Армения, </w:t>
            </w:r>
            <w:r w:rsidRPr="00B741D7">
              <w:rPr>
                <w:color w:val="000000"/>
                <w:kern w:val="36"/>
              </w:rPr>
              <w:t>Лорий</w:t>
            </w:r>
            <w:r w:rsidRPr="00B741D7">
              <w:rPr>
                <w:color w:val="000000"/>
                <w:kern w:val="36"/>
                <w:lang w:val="ru-RU"/>
              </w:rPr>
              <w:t>ская область</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4</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Вид строительства</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Капитальный</w:t>
            </w:r>
            <w:r w:rsidRPr="00B741D7">
              <w:rPr>
                <w:lang w:eastAsia="ru-RU"/>
              </w:rPr>
              <w:t xml:space="preserve"> </w:t>
            </w:r>
            <w:r w:rsidRPr="00B741D7">
              <w:rPr>
                <w:lang w:val="ru-RU" w:eastAsia="ru-RU"/>
              </w:rPr>
              <w:t>ремонт</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5</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Порядок разработки</w:t>
            </w:r>
          </w:p>
          <w:p w:rsidR="00B741D7" w:rsidRPr="00B741D7" w:rsidRDefault="00B741D7" w:rsidP="00B741D7">
            <w:pPr>
              <w:widowControl w:val="0"/>
              <w:autoSpaceDE w:val="0"/>
              <w:autoSpaceDN w:val="0"/>
              <w:adjustRightInd w:val="0"/>
              <w:rPr>
                <w:lang w:val="ru-RU" w:eastAsia="ru-RU"/>
              </w:rPr>
            </w:pPr>
            <w:r w:rsidRPr="00B741D7">
              <w:rPr>
                <w:lang w:val="ru-RU" w:eastAsia="ru-RU"/>
              </w:rPr>
              <w:t>проектной документации</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6</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Требования </w:t>
            </w:r>
            <w:r w:rsidRPr="00B741D7">
              <w:rPr>
                <w:lang w:eastAsia="ru-RU"/>
              </w:rPr>
              <w:t>к</w:t>
            </w:r>
            <w:r w:rsidRPr="00B741D7">
              <w:rPr>
                <w:lang w:val="ru-RU" w:eastAsia="ru-RU"/>
              </w:rPr>
              <w:t xml:space="preserve"> разработке</w:t>
            </w:r>
          </w:p>
        </w:tc>
        <w:tc>
          <w:tcPr>
            <w:tcW w:w="6356" w:type="dxa"/>
            <w:shd w:val="clear" w:color="auto" w:fill="auto"/>
            <w:vAlign w:val="center"/>
          </w:tcPr>
          <w:p w:rsidR="00B741D7" w:rsidRPr="00B741D7" w:rsidRDefault="00B741D7" w:rsidP="00B741D7">
            <w:pPr>
              <w:widowControl w:val="0"/>
              <w:numPr>
                <w:ilvl w:val="0"/>
                <w:numId w:val="28"/>
              </w:numPr>
              <w:tabs>
                <w:tab w:val="num" w:pos="304"/>
              </w:tabs>
              <w:autoSpaceDE w:val="0"/>
              <w:autoSpaceDN w:val="0"/>
              <w:adjustRightInd w:val="0"/>
              <w:ind w:left="0" w:firstLine="0"/>
              <w:jc w:val="both"/>
              <w:rPr>
                <w:lang w:val="ru-RU" w:eastAsia="ru-RU"/>
              </w:rPr>
            </w:pPr>
            <w:r w:rsidRPr="00B741D7">
              <w:rPr>
                <w:lang w:val="ru-RU" w:eastAsia="ru-RU"/>
              </w:rPr>
              <w:t>Предусмотреть разработку рабочей документации</w:t>
            </w:r>
          </w:p>
          <w:p w:rsidR="00B741D7" w:rsidRPr="00B741D7" w:rsidRDefault="00B741D7" w:rsidP="00B741D7">
            <w:pPr>
              <w:widowControl w:val="0"/>
              <w:numPr>
                <w:ilvl w:val="0"/>
                <w:numId w:val="28"/>
              </w:numPr>
              <w:tabs>
                <w:tab w:val="num" w:pos="304"/>
              </w:tabs>
              <w:autoSpaceDE w:val="0"/>
              <w:autoSpaceDN w:val="0"/>
              <w:adjustRightInd w:val="0"/>
              <w:ind w:left="0" w:firstLine="0"/>
              <w:jc w:val="both"/>
              <w:rPr>
                <w:lang w:val="ru-RU" w:eastAsia="ru-RU"/>
              </w:rPr>
            </w:pPr>
            <w:r w:rsidRPr="00B741D7">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t>7</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Особые условия </w:t>
            </w:r>
          </w:p>
        </w:tc>
        <w:tc>
          <w:tcPr>
            <w:tcW w:w="6356" w:type="dxa"/>
            <w:shd w:val="clear" w:color="auto" w:fill="auto"/>
            <w:vAlign w:val="center"/>
          </w:tcPr>
          <w:p w:rsidR="00B741D7" w:rsidRPr="00B741D7" w:rsidRDefault="00B741D7" w:rsidP="00B741D7">
            <w:pPr>
              <w:widowControl w:val="0"/>
              <w:numPr>
                <w:ilvl w:val="0"/>
                <w:numId w:val="29"/>
              </w:numPr>
              <w:tabs>
                <w:tab w:val="left" w:pos="304"/>
              </w:tabs>
              <w:autoSpaceDE w:val="0"/>
              <w:autoSpaceDN w:val="0"/>
              <w:adjustRightInd w:val="0"/>
              <w:ind w:left="0" w:firstLine="0"/>
              <w:jc w:val="both"/>
              <w:rPr>
                <w:lang w:val="ru-RU" w:eastAsia="ru-RU"/>
              </w:rPr>
            </w:pPr>
            <w:r w:rsidRPr="00B741D7">
              <w:rPr>
                <w:lang w:val="ru-RU" w:eastAsia="ru-RU"/>
              </w:rPr>
              <w:t>Сейсмичность - 9 баллов</w:t>
            </w:r>
          </w:p>
          <w:p w:rsidR="00B741D7" w:rsidRPr="00B741D7" w:rsidRDefault="00B741D7" w:rsidP="00B741D7">
            <w:pPr>
              <w:widowControl w:val="0"/>
              <w:numPr>
                <w:ilvl w:val="1"/>
                <w:numId w:val="27"/>
              </w:numPr>
              <w:tabs>
                <w:tab w:val="num" w:pos="304"/>
              </w:tabs>
              <w:autoSpaceDE w:val="0"/>
              <w:autoSpaceDN w:val="0"/>
              <w:adjustRightInd w:val="0"/>
              <w:ind w:left="0" w:firstLine="0"/>
              <w:jc w:val="both"/>
              <w:rPr>
                <w:lang w:val="ru-RU" w:eastAsia="ru-RU"/>
              </w:rPr>
            </w:pPr>
            <w:r w:rsidRPr="00B741D7">
              <w:rPr>
                <w:lang w:val="ru-RU" w:eastAsia="ru-RU"/>
              </w:rPr>
              <w:t>Предусмотреть проведение работ параллельно с эксплуатацией МГ</w:t>
            </w:r>
            <w:r w:rsidRPr="00B741D7">
              <w:rPr>
                <w:b/>
                <w:bCs/>
                <w:color w:val="000000"/>
                <w:spacing w:val="-11"/>
                <w:lang w:val="ru-RU" w:eastAsia="ru-RU"/>
              </w:rPr>
              <w:t xml:space="preserve"> </w:t>
            </w:r>
            <w:r w:rsidRPr="00B741D7">
              <w:rPr>
                <w:bCs/>
                <w:color w:val="000000"/>
                <w:spacing w:val="-11"/>
                <w:lang w:val="ru-RU" w:eastAsia="ru-RU"/>
              </w:rPr>
              <w:t>«Ванадзор-Алаверди» Ду700</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8</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Основные технико-</w:t>
            </w:r>
          </w:p>
          <w:p w:rsidR="00B741D7" w:rsidRPr="00B741D7" w:rsidRDefault="00B741D7" w:rsidP="00B741D7">
            <w:pPr>
              <w:widowControl w:val="0"/>
              <w:autoSpaceDE w:val="0"/>
              <w:autoSpaceDN w:val="0"/>
              <w:adjustRightInd w:val="0"/>
              <w:rPr>
                <w:lang w:val="ru-RU" w:eastAsia="ru-RU"/>
              </w:rPr>
            </w:pPr>
            <w:r w:rsidRPr="00B741D7">
              <w:rPr>
                <w:lang w:val="ru-RU" w:eastAsia="ru-RU"/>
              </w:rPr>
              <w:t>экономические</w:t>
            </w:r>
          </w:p>
          <w:p w:rsidR="00B741D7" w:rsidRPr="00B741D7" w:rsidRDefault="00B741D7" w:rsidP="00B741D7">
            <w:pPr>
              <w:widowControl w:val="0"/>
              <w:autoSpaceDE w:val="0"/>
              <w:autoSpaceDN w:val="0"/>
              <w:adjustRightInd w:val="0"/>
              <w:rPr>
                <w:lang w:val="ru-RU" w:eastAsia="ru-RU"/>
              </w:rPr>
            </w:pPr>
            <w:r w:rsidRPr="00B741D7">
              <w:rPr>
                <w:lang w:val="ru-RU" w:eastAsia="ru-RU"/>
              </w:rPr>
              <w:t>показатели объекта</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На основании Технического паспорта МГ</w:t>
            </w:r>
            <w:r w:rsidRPr="00B741D7">
              <w:rPr>
                <w:b/>
                <w:bCs/>
                <w:color w:val="000000"/>
                <w:spacing w:val="-11"/>
                <w:lang w:val="ru-RU" w:eastAsia="ru-RU"/>
              </w:rPr>
              <w:t xml:space="preserve"> </w:t>
            </w:r>
            <w:r w:rsidRPr="00B741D7">
              <w:rPr>
                <w:bCs/>
                <w:color w:val="000000"/>
                <w:spacing w:val="-11"/>
                <w:lang w:val="ru-RU" w:eastAsia="ru-RU"/>
              </w:rPr>
              <w:t>«Ванадзор-Алаверди» Ду700</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9</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Особые требования </w:t>
            </w:r>
          </w:p>
          <w:p w:rsidR="00B741D7" w:rsidRPr="00B741D7" w:rsidRDefault="00B741D7" w:rsidP="00B741D7">
            <w:pPr>
              <w:widowControl w:val="0"/>
              <w:autoSpaceDE w:val="0"/>
              <w:autoSpaceDN w:val="0"/>
              <w:adjustRightInd w:val="0"/>
              <w:rPr>
                <w:lang w:val="ru-RU" w:eastAsia="ru-RU"/>
              </w:rPr>
            </w:pPr>
            <w:r w:rsidRPr="00B741D7">
              <w:rPr>
                <w:lang w:val="ru-RU" w:eastAsia="ru-RU"/>
              </w:rPr>
              <w:t>по проектированию</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10</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к качеству,</w:t>
            </w:r>
          </w:p>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конкурентоспособности </w:t>
            </w:r>
          </w:p>
          <w:p w:rsidR="00B741D7" w:rsidRPr="00B741D7" w:rsidRDefault="00B741D7" w:rsidP="00B741D7">
            <w:pPr>
              <w:widowControl w:val="0"/>
              <w:autoSpaceDE w:val="0"/>
              <w:autoSpaceDN w:val="0"/>
              <w:adjustRightInd w:val="0"/>
              <w:rPr>
                <w:lang w:val="ru-RU" w:eastAsia="ru-RU"/>
              </w:rPr>
            </w:pPr>
            <w:r w:rsidRPr="00B741D7">
              <w:rPr>
                <w:lang w:val="ru-RU" w:eastAsia="ru-RU"/>
              </w:rPr>
              <w:t>и экологи</w:t>
            </w:r>
            <w:r w:rsidRPr="00B741D7">
              <w:rPr>
                <w:lang w:val="ru-RU" w:eastAsia="ru-RU"/>
              </w:rPr>
              <w:softHyphen/>
              <w:t xml:space="preserve">ческим </w:t>
            </w:r>
          </w:p>
          <w:p w:rsidR="00B741D7" w:rsidRPr="00B741D7" w:rsidRDefault="00B741D7" w:rsidP="00B741D7">
            <w:pPr>
              <w:widowControl w:val="0"/>
              <w:autoSpaceDE w:val="0"/>
              <w:autoSpaceDN w:val="0"/>
              <w:adjustRightInd w:val="0"/>
              <w:rPr>
                <w:lang w:val="ru-RU" w:eastAsia="ru-RU"/>
              </w:rPr>
            </w:pPr>
            <w:r w:rsidRPr="00B741D7">
              <w:rPr>
                <w:lang w:val="ru-RU" w:eastAsia="ru-RU"/>
              </w:rPr>
              <w:t>параметрам</w:t>
            </w:r>
            <w:r w:rsidRPr="00B741D7">
              <w:rPr>
                <w:lang w:eastAsia="ru-RU"/>
              </w:rPr>
              <w:t xml:space="preserve"> </w:t>
            </w:r>
            <w:r w:rsidRPr="00B741D7">
              <w:rPr>
                <w:lang w:val="ru-RU" w:eastAsia="ru-RU"/>
              </w:rPr>
              <w:t>продукции</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В соответствии с законодательством РА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11</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к технологии</w:t>
            </w:r>
          </w:p>
          <w:p w:rsidR="00B741D7" w:rsidRPr="00B741D7" w:rsidRDefault="00B741D7" w:rsidP="00B741D7">
            <w:pPr>
              <w:widowControl w:val="0"/>
              <w:autoSpaceDE w:val="0"/>
              <w:autoSpaceDN w:val="0"/>
              <w:adjustRightInd w:val="0"/>
              <w:rPr>
                <w:lang w:val="ru-RU" w:eastAsia="ru-RU"/>
              </w:rPr>
            </w:pPr>
            <w:r w:rsidRPr="00B741D7">
              <w:rPr>
                <w:lang w:val="ru-RU" w:eastAsia="ru-RU"/>
              </w:rPr>
              <w:t>и режиму предприятия</w:t>
            </w:r>
          </w:p>
        </w:tc>
        <w:tc>
          <w:tcPr>
            <w:tcW w:w="6356" w:type="dxa"/>
            <w:shd w:val="clear" w:color="auto" w:fill="auto"/>
            <w:vAlign w:val="center"/>
          </w:tcPr>
          <w:p w:rsidR="00B741D7" w:rsidRPr="00B741D7" w:rsidRDefault="00B741D7" w:rsidP="00B741D7">
            <w:pPr>
              <w:widowControl w:val="0"/>
              <w:shd w:val="clear" w:color="auto" w:fill="FFFFFF"/>
              <w:tabs>
                <w:tab w:val="left" w:pos="291"/>
              </w:tabs>
              <w:autoSpaceDE w:val="0"/>
              <w:autoSpaceDN w:val="0"/>
              <w:adjustRightInd w:val="0"/>
              <w:jc w:val="both"/>
              <w:rPr>
                <w:lang w:val="ru-RU" w:eastAsia="ru-RU"/>
              </w:rPr>
            </w:pPr>
            <w:r w:rsidRPr="00B741D7">
              <w:rPr>
                <w:lang w:val="ru-RU" w:eastAsia="ru-RU"/>
              </w:rPr>
              <w:t>Обеспечить непрерывный режим работы магистрального газопровода.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lastRenderedPageBreak/>
              <w:t>12</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Технологическая связь</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Предусмотреть связь с диспетчерской службой ЗАО «Газпром Армения» по имеющимся оптоволоконным каналам связи.</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13</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Энергоснабжение</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color w:val="00B050"/>
                <w:lang w:val="ru-RU" w:eastAsia="ru-RU"/>
              </w:rPr>
            </w:pPr>
            <w:r w:rsidRPr="00B741D7">
              <w:rPr>
                <w:lang w:val="ru-RU" w:eastAsia="ru-RU"/>
              </w:rPr>
              <w:t>В блок-боксе установить распределительный щит и обеспечить электроснабжение оборудования.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14</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Выделение очередей </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i/>
                <w:lang w:val="ru-RU" w:eastAsia="ru-RU"/>
              </w:rPr>
            </w:pPr>
            <w:r w:rsidRPr="00B741D7">
              <w:rPr>
                <w:lang w:val="ru-RU" w:eastAsia="ru-RU"/>
              </w:rPr>
              <w:t>Одностадийное</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15</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по</w:t>
            </w:r>
          </w:p>
          <w:p w:rsidR="00B741D7" w:rsidRPr="00B741D7" w:rsidRDefault="00B741D7" w:rsidP="00B741D7">
            <w:pPr>
              <w:widowControl w:val="0"/>
              <w:autoSpaceDE w:val="0"/>
              <w:autoSpaceDN w:val="0"/>
              <w:adjustRightInd w:val="0"/>
              <w:rPr>
                <w:lang w:val="ru-RU" w:eastAsia="ru-RU"/>
              </w:rPr>
            </w:pPr>
            <w:r w:rsidRPr="00B741D7">
              <w:rPr>
                <w:lang w:val="ru-RU" w:eastAsia="ru-RU"/>
              </w:rPr>
              <w:t>ассимиляции производства</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Предусмотреть максимальное использо</w:t>
            </w:r>
            <w:r w:rsidRPr="00B741D7">
              <w:rPr>
                <w:lang w:val="ru-RU" w:eastAsia="ru-RU"/>
              </w:rPr>
              <w:softHyphen/>
              <w:t>вание существующих зданий, сооружений, оборудования, технологических коммуни</w:t>
            </w:r>
            <w:r w:rsidRPr="00B741D7">
              <w:rPr>
                <w:lang w:val="ru-RU" w:eastAsia="ru-RU"/>
              </w:rPr>
              <w:softHyphen/>
              <w:t>каций и систем.</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16</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по выполнению</w:t>
            </w:r>
          </w:p>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опытно-конструкторских </w:t>
            </w:r>
          </w:p>
          <w:p w:rsidR="00B741D7" w:rsidRPr="00B741D7" w:rsidRDefault="00B741D7" w:rsidP="00B741D7">
            <w:pPr>
              <w:widowControl w:val="0"/>
              <w:autoSpaceDE w:val="0"/>
              <w:autoSpaceDN w:val="0"/>
              <w:adjustRightInd w:val="0"/>
              <w:rPr>
                <w:lang w:val="ru-RU" w:eastAsia="ru-RU"/>
              </w:rPr>
            </w:pPr>
            <w:r w:rsidRPr="00B741D7">
              <w:rPr>
                <w:lang w:val="ru-RU" w:eastAsia="ru-RU"/>
              </w:rPr>
              <w:t>и науч</w:t>
            </w:r>
            <w:r w:rsidRPr="00B741D7">
              <w:rPr>
                <w:lang w:val="ru-RU" w:eastAsia="ru-RU"/>
              </w:rPr>
              <w:softHyphen/>
              <w:t>но-исследовательских</w:t>
            </w:r>
          </w:p>
          <w:p w:rsidR="00B741D7" w:rsidRPr="00B741D7" w:rsidRDefault="00B741D7" w:rsidP="00B741D7">
            <w:pPr>
              <w:widowControl w:val="0"/>
              <w:autoSpaceDE w:val="0"/>
              <w:autoSpaceDN w:val="0"/>
              <w:adjustRightInd w:val="0"/>
              <w:rPr>
                <w:lang w:val="ru-RU" w:eastAsia="ru-RU"/>
              </w:rPr>
            </w:pPr>
            <w:r w:rsidRPr="00B741D7">
              <w:rPr>
                <w:lang w:val="ru-RU" w:eastAsia="ru-RU"/>
              </w:rPr>
              <w:t>работ</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Дать предложения по дальнейшему внедрению средств линейной телемеханики.</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17</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Определение затрат на</w:t>
            </w:r>
          </w:p>
          <w:p w:rsidR="00B741D7" w:rsidRPr="00B741D7" w:rsidRDefault="00B741D7" w:rsidP="00B741D7">
            <w:pPr>
              <w:widowControl w:val="0"/>
              <w:autoSpaceDE w:val="0"/>
              <w:autoSpaceDN w:val="0"/>
              <w:adjustRightInd w:val="0"/>
              <w:rPr>
                <w:lang w:val="ru-RU" w:eastAsia="ru-RU"/>
              </w:rPr>
            </w:pPr>
            <w:r w:rsidRPr="00B741D7">
              <w:rPr>
                <w:lang w:val="ru-RU" w:eastAsia="ru-RU"/>
              </w:rPr>
              <w:t>страхование строительных</w:t>
            </w:r>
          </w:p>
          <w:p w:rsidR="00B741D7" w:rsidRPr="00B741D7" w:rsidRDefault="00B741D7" w:rsidP="00B741D7">
            <w:pPr>
              <w:widowControl w:val="0"/>
              <w:autoSpaceDE w:val="0"/>
              <w:autoSpaceDN w:val="0"/>
              <w:adjustRightInd w:val="0"/>
              <w:rPr>
                <w:lang w:val="ru-RU" w:eastAsia="ru-RU"/>
              </w:rPr>
            </w:pPr>
            <w:r w:rsidRPr="00B741D7">
              <w:rPr>
                <w:lang w:val="ru-RU" w:eastAsia="ru-RU"/>
              </w:rPr>
              <w:t>работ</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В соответствии с нормативами Республики Армения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18</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к системам</w:t>
            </w:r>
          </w:p>
          <w:p w:rsidR="00B741D7" w:rsidRPr="00B741D7" w:rsidRDefault="00B741D7" w:rsidP="00B741D7">
            <w:pPr>
              <w:widowControl w:val="0"/>
              <w:autoSpaceDE w:val="0"/>
              <w:autoSpaceDN w:val="0"/>
              <w:adjustRightInd w:val="0"/>
              <w:rPr>
                <w:lang w:val="ru-RU" w:eastAsia="ru-RU"/>
              </w:rPr>
            </w:pPr>
            <w:r w:rsidRPr="00B741D7">
              <w:rPr>
                <w:lang w:val="ru-RU" w:eastAsia="ru-RU"/>
              </w:rPr>
              <w:t>безопасности и охране</w:t>
            </w:r>
          </w:p>
          <w:p w:rsidR="00B741D7" w:rsidRPr="00B741D7" w:rsidRDefault="00B741D7" w:rsidP="00B741D7">
            <w:pPr>
              <w:widowControl w:val="0"/>
              <w:autoSpaceDE w:val="0"/>
              <w:autoSpaceDN w:val="0"/>
              <w:adjustRightInd w:val="0"/>
              <w:rPr>
                <w:lang w:val="ru-RU" w:eastAsia="ru-RU"/>
              </w:rPr>
            </w:pPr>
            <w:r w:rsidRPr="00B741D7">
              <w:rPr>
                <w:lang w:val="ru-RU" w:eastAsia="ru-RU"/>
              </w:rPr>
              <w:t>объектов</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i/>
                <w:lang w:val="ru-RU" w:eastAsia="ru-RU"/>
              </w:rPr>
            </w:pPr>
            <w:r w:rsidRPr="00B741D7">
              <w:rPr>
                <w:lang w:val="ru-RU" w:eastAsia="ru-RU"/>
              </w:rPr>
              <w:t>Обеспечить сигнализацию несанкционированного доступа на площадки КУ и блок-бокса, внутрь блок-бокса.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t>19</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Генеральный заказчик</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ЗАО «Газпром Армения»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t>20</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Генеральная проектная </w:t>
            </w:r>
          </w:p>
          <w:p w:rsidR="00B741D7" w:rsidRPr="00B741D7" w:rsidRDefault="00B741D7" w:rsidP="00B741D7">
            <w:pPr>
              <w:widowControl w:val="0"/>
              <w:autoSpaceDE w:val="0"/>
              <w:autoSpaceDN w:val="0"/>
              <w:adjustRightInd w:val="0"/>
              <w:rPr>
                <w:lang w:val="ru-RU" w:eastAsia="ru-RU"/>
              </w:rPr>
            </w:pPr>
            <w:r w:rsidRPr="00B741D7">
              <w:rPr>
                <w:lang w:val="ru-RU" w:eastAsia="ru-RU"/>
              </w:rPr>
              <w:t>организация</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По результатам конкурсных торгов</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eastAsia="ru-RU"/>
              </w:rPr>
              <w:t>21</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Источник финансирования</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 xml:space="preserve">Собственные средства ЗАО «Газпром Армения» </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22</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Срок выполнения работы</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3 месяца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eastAsia="ru-RU"/>
              </w:rPr>
              <w:t>23</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Порядок сдачи работы</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C0446B" w:rsidRDefault="00C0446B" w:rsidP="000016BA">
      <w:pPr>
        <w:rPr>
          <w:rFonts w:ascii="GHEA Grapalat" w:hAnsi="GHEA Grapalat"/>
          <w:b/>
          <w:sz w:val="22"/>
          <w:szCs w:val="22"/>
          <w:lang w:val="hy-AM"/>
        </w:rPr>
      </w:pPr>
    </w:p>
    <w:p w:rsidR="005B24B8" w:rsidRPr="00C0446B" w:rsidRDefault="00C0446B" w:rsidP="000016BA">
      <w:pPr>
        <w:rPr>
          <w:rFonts w:ascii="GHEA Grapalat" w:hAnsi="GHEA Grapalat"/>
          <w:b/>
          <w:sz w:val="22"/>
          <w:szCs w:val="22"/>
          <w:lang w:val="hy-AM"/>
        </w:rPr>
      </w:pPr>
      <w:r w:rsidRPr="00C0446B">
        <w:rPr>
          <w:rFonts w:ascii="GHEA Grapalat" w:hAnsi="GHEA Grapalat"/>
          <w:b/>
          <w:sz w:val="22"/>
          <w:szCs w:val="22"/>
          <w:lang w:val="hy-AM"/>
        </w:rPr>
        <w:t xml:space="preserve">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824FC6">
        <w:rPr>
          <w:rFonts w:ascii="GHEA Grapalat" w:hAnsi="GHEA Grapalat"/>
          <w:sz w:val="20"/>
          <w:lang w:val="af-ZA"/>
        </w:rPr>
        <w:t xml:space="preserve">№142/GArm/26_5.4_115/15.04.26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Default="005B24B8" w:rsidP="00227A4E">
      <w:pPr>
        <w:jc w:val="center"/>
        <w:rPr>
          <w:rFonts w:ascii="GHEA Grapalat" w:hAnsi="GHEA Grapalat"/>
          <w:b/>
          <w:szCs w:val="28"/>
          <w:lang w:val="hy-AM"/>
        </w:rPr>
      </w:pPr>
      <w:r w:rsidRPr="005B24B8">
        <w:rPr>
          <w:rFonts w:ascii="GHEA Grapalat" w:hAnsi="GHEA Grapalat"/>
          <w:b/>
          <w:szCs w:val="28"/>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p>
    <w:p w:rsidR="005B24B8" w:rsidRDefault="005B24B8" w:rsidP="00227A4E">
      <w:pPr>
        <w:jc w:val="center"/>
        <w:rPr>
          <w:rFonts w:ascii="GHEA Grapalat" w:hAnsi="GHEA Grapalat"/>
          <w:b/>
          <w:szCs w:val="28"/>
          <w:lang w:val="hy-AM"/>
        </w:rPr>
      </w:pPr>
    </w:p>
    <w:p w:rsidR="005B24B8" w:rsidRPr="001B46ED" w:rsidRDefault="005B24B8"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824FC6"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№142/GArm/26_5.4_115/15.04.26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824FC6">
        <w:rPr>
          <w:rFonts w:ascii="GHEA Grapalat" w:hAnsi="GHEA Grapalat"/>
          <w:sz w:val="16"/>
          <w:szCs w:val="16"/>
          <w:lang w:val="af-ZA"/>
        </w:rPr>
        <w:t xml:space="preserve">№142/GArm/26_5.4_115/15.04.26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824FC6">
        <w:rPr>
          <w:rFonts w:ascii="GHEA Grapalat" w:hAnsi="GHEA Grapalat"/>
          <w:sz w:val="18"/>
          <w:szCs w:val="18"/>
          <w:lang w:val="af-ZA"/>
        </w:rPr>
        <w:t xml:space="preserve">№142/GArm/26_5.4_115/15.04.26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A84D77" w:rsidRDefault="005B24B8" w:rsidP="005B24B8">
      <w:pPr>
        <w:rPr>
          <w:rFonts w:ascii="GHEA Grapalat" w:hAnsi="GHEA Grapalat" w:cs="GHEA Grapalat"/>
          <w:sz w:val="12"/>
          <w:szCs w:val="12"/>
          <w:u w:val="single"/>
        </w:rPr>
      </w:pPr>
      <w:r>
        <w:rPr>
          <w:rFonts w:ascii="GHEA Grapalat" w:hAnsi="GHEA Grapalat" w:cs="GHEA Grapalat"/>
          <w:sz w:val="12"/>
          <w:szCs w:val="12"/>
          <w:u w:val="single"/>
        </w:rPr>
        <w:t>Կ.Տ</w:t>
      </w:r>
    </w:p>
    <w:p w:rsidR="005B24B8" w:rsidRPr="005B24B8" w:rsidRDefault="005B24B8" w:rsidP="005B24B8">
      <w:pPr>
        <w:rPr>
          <w:rFonts w:ascii="GHEA Grapalat" w:hAnsi="GHEA Grapalat" w:cs="GHEA Grapalat"/>
          <w:sz w:val="12"/>
          <w:szCs w:val="12"/>
          <w:u w:val="single"/>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824FC6">
              <w:rPr>
                <w:rFonts w:ascii="GHEA Grapalat" w:hAnsi="GHEA Grapalat" w:cs="Sylfaen"/>
                <w:b/>
                <w:i w:val="0"/>
                <w:sz w:val="16"/>
                <w:szCs w:val="18"/>
                <w:lang w:val="en-US"/>
              </w:rPr>
              <w:t xml:space="preserve">№142/GArm/26_5.4_115/15.04.26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824FC6">
              <w:rPr>
                <w:rFonts w:ascii="GHEA Grapalat" w:hAnsi="GHEA Grapalat" w:cs="Sylfaen"/>
                <w:b/>
                <w:i w:val="0"/>
                <w:sz w:val="16"/>
                <w:szCs w:val="18"/>
                <w:lang w:val="en-US"/>
              </w:rPr>
              <w:t xml:space="preserve">№142/GArm/26_5.4_115/15.04.26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B741D7"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B741D7"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7841D1" w:rsidRPr="007841D1" w:rsidRDefault="00451563" w:rsidP="007841D1">
      <w:pPr>
        <w:jc w:val="center"/>
        <w:rPr>
          <w:rFonts w:ascii="Sylfaen" w:hAnsi="Sylfaen" w:cs="Sylfaen"/>
          <w:b/>
          <w:sz w:val="22"/>
          <w:szCs w:val="22"/>
          <w:lang w:val="hy-AM"/>
        </w:rPr>
      </w:pPr>
      <w:r w:rsidRPr="00944D06">
        <w:rPr>
          <w:rFonts w:ascii="Sylfaen" w:hAnsi="Sylfaen" w:cs="Sylfaen"/>
          <w:sz w:val="20"/>
          <w:szCs w:val="20"/>
          <w:lang w:val="pt-BR"/>
        </w:rPr>
        <w:lastRenderedPageBreak/>
        <w:t xml:space="preserve">                                                                                                                                                                          </w:t>
      </w:r>
      <w:r w:rsidR="007841D1" w:rsidRPr="007841D1">
        <w:rPr>
          <w:rFonts w:ascii="Sylfaen" w:hAnsi="Sylfaen" w:cs="Sylfaen"/>
          <w:b/>
          <w:sz w:val="22"/>
          <w:szCs w:val="22"/>
          <w:lang w:val="hy-AM"/>
        </w:rPr>
        <w:t>ՊԱՅՄԱՆԱԳԻՐ</w:t>
      </w:r>
    </w:p>
    <w:p w:rsidR="007841D1" w:rsidRPr="007841D1" w:rsidRDefault="007841D1" w:rsidP="007841D1">
      <w:pPr>
        <w:rPr>
          <w:rFonts w:ascii="Sylfaen" w:hAnsi="Sylfaen"/>
          <w:bCs/>
          <w:sz w:val="22"/>
          <w:szCs w:val="22"/>
          <w:lang w:val="de-DE"/>
        </w:rPr>
      </w:pPr>
      <w:r w:rsidRPr="007841D1">
        <w:rPr>
          <w:rFonts w:ascii="Sylfaen" w:hAnsi="Sylfaen"/>
          <w:iCs/>
          <w:sz w:val="22"/>
          <w:szCs w:val="22"/>
          <w:lang w:val="de-DE"/>
        </w:rPr>
        <w:t>ք. Երևան</w:t>
      </w:r>
      <w:r w:rsidRPr="007841D1">
        <w:rPr>
          <w:rFonts w:ascii="Sylfaen" w:hAnsi="Sylfaen"/>
          <w:b/>
          <w:bCs/>
          <w:iCs/>
          <w:sz w:val="22"/>
          <w:szCs w:val="22"/>
          <w:lang w:val="de-DE"/>
        </w:rPr>
        <w:tab/>
        <w:t xml:space="preserve">   </w:t>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t xml:space="preserve">                                                 </w:t>
      </w:r>
      <w:r w:rsidRPr="007841D1">
        <w:rPr>
          <w:rFonts w:ascii="Sylfaen" w:hAnsi="Sylfaen"/>
          <w:bCs/>
          <w:sz w:val="22"/>
          <w:szCs w:val="22"/>
          <w:lang w:val="de-DE"/>
        </w:rPr>
        <w:t>«____»____________202</w:t>
      </w:r>
      <w:r w:rsidRPr="007841D1">
        <w:rPr>
          <w:rFonts w:ascii="Sylfaen" w:hAnsi="Sylfaen"/>
          <w:bCs/>
          <w:sz w:val="22"/>
          <w:szCs w:val="22"/>
          <w:lang w:val="hy-AM"/>
        </w:rPr>
        <w:t>5</w:t>
      </w:r>
      <w:r w:rsidRPr="007841D1">
        <w:rPr>
          <w:rFonts w:ascii="Sylfaen" w:hAnsi="Sylfaen"/>
          <w:bCs/>
          <w:sz w:val="22"/>
          <w:szCs w:val="22"/>
          <w:lang w:val="de-DE"/>
        </w:rPr>
        <w:t>թ.</w:t>
      </w:r>
    </w:p>
    <w:p w:rsidR="007841D1" w:rsidRPr="007841D1" w:rsidRDefault="007841D1" w:rsidP="007841D1">
      <w:pPr>
        <w:ind w:firstLine="720"/>
        <w:jc w:val="both"/>
        <w:rPr>
          <w:rFonts w:ascii="Times Armenian" w:hAnsi="Times Armenian"/>
          <w:iCs/>
          <w:sz w:val="22"/>
          <w:szCs w:val="22"/>
          <w:lang w:val="de-DE"/>
        </w:rPr>
      </w:pPr>
      <w:r w:rsidRPr="007841D1">
        <w:rPr>
          <w:rFonts w:ascii="Times Armenian" w:hAnsi="Times Armenian"/>
          <w:i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«Գազպրոմ Արմենիա» ՓԲԸ-ն, այսուհետ` Պատվիրատու, </w:t>
      </w:r>
      <w:r w:rsidRPr="007841D1">
        <w:rPr>
          <w:rFonts w:ascii="Sylfaen" w:hAnsi="Sylfaen"/>
          <w:sz w:val="22"/>
          <w:szCs w:val="22"/>
          <w:lang w:val="hy-AM"/>
        </w:rPr>
        <w:t>ի դեմս 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Գլխավոր տնօրենի տեղակալ Վախթանգ Մայիսի Միրումյանի</w:t>
      </w:r>
      <w:r w:rsidRPr="007841D1">
        <w:rPr>
          <w:rFonts w:ascii="Sylfaen" w:hAnsi="Sylfaen"/>
          <w:sz w:val="22"/>
          <w:szCs w:val="22"/>
          <w:lang w:val="de-DE"/>
        </w:rPr>
        <w:t xml:space="preserve">, </w:t>
      </w:r>
      <w:r w:rsidRPr="007841D1">
        <w:rPr>
          <w:rFonts w:ascii="Sylfaen" w:hAnsi="Sylfaen"/>
          <w:sz w:val="22"/>
          <w:szCs w:val="22"/>
          <w:lang w:val="hy-AM"/>
        </w:rPr>
        <w:t>որը գործում է</w:t>
      </w:r>
      <w:r w:rsidRPr="007841D1">
        <w:rPr>
          <w:rFonts w:ascii="Sylfaen" w:hAnsi="Sylfaen"/>
          <w:sz w:val="22"/>
          <w:szCs w:val="22"/>
          <w:lang w:val="de-DE"/>
        </w:rPr>
        <w:t xml:space="preserve"> </w:t>
      </w:r>
      <w:r w:rsidRPr="007841D1">
        <w:rPr>
          <w:rFonts w:ascii="Sylfaen" w:hAnsi="Sylfaen"/>
          <w:sz w:val="22"/>
          <w:szCs w:val="22"/>
          <w:lang w:val="hy-AM"/>
        </w:rPr>
        <w:t>«Գազպրոմ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07.08.2020թ. № 01-20/3881 լիազորագրի հիման վրա</w:t>
      </w:r>
      <w:r w:rsidRPr="007841D1">
        <w:rPr>
          <w:rFonts w:ascii="Sylfaen" w:hAnsi="Sylfaen"/>
          <w:bCs/>
          <w:sz w:val="22"/>
          <w:szCs w:val="22"/>
          <w:lang w:val="de-DE"/>
        </w:rPr>
        <w:t>,  մի կողմից,  և _______, այսուհետ՝ Կատարող, ի դեմս __________,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7841D1" w:rsidRPr="007841D1" w:rsidRDefault="007841D1" w:rsidP="007841D1">
      <w:pPr>
        <w:jc w:val="center"/>
        <w:rPr>
          <w:rFonts w:ascii="Sylfaen" w:hAnsi="Sylfaen" w:cs="Sylfaen"/>
          <w:b/>
          <w:sz w:val="22"/>
          <w:szCs w:val="22"/>
          <w:lang w:val="hy-AM"/>
        </w:rPr>
      </w:pPr>
      <w:r w:rsidRPr="007841D1">
        <w:rPr>
          <w:rFonts w:ascii="Sylfaen" w:hAnsi="Sylfaen" w:cs="Sylfaen"/>
          <w:b/>
          <w:sz w:val="22"/>
          <w:szCs w:val="22"/>
          <w:lang w:val="hy-AM"/>
        </w:rPr>
        <w:t>1.Պայմանագրի առարկան</w:t>
      </w:r>
    </w:p>
    <w:p w:rsidR="007841D1" w:rsidRPr="007841D1" w:rsidRDefault="007841D1" w:rsidP="007841D1">
      <w:pPr>
        <w:jc w:val="center"/>
        <w:rPr>
          <w:rFonts w:ascii="Sylfaen" w:hAnsi="Sylfaen" w:cs="Sylfaen"/>
          <w:b/>
          <w:sz w:val="22"/>
          <w:szCs w:val="22"/>
          <w:lang w:val="hy-AM"/>
        </w:rPr>
      </w:pP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1.1.</w:t>
      </w:r>
      <w:r w:rsidRPr="007841D1">
        <w:rPr>
          <w:rFonts w:ascii="Sylfaen" w:hAnsi="Sylfaen"/>
          <w:bCs/>
          <w:sz w:val="22"/>
          <w:szCs w:val="22"/>
          <w:lang w:val="de-DE"/>
        </w:rPr>
        <w:tab/>
        <w:t xml:space="preserve">Կատարողը պարտավորվում է Պատվիրատուի առաջադրանքով կատարել __________________Նախագծման առաջադրանքով, այսուհետ Առաջադրանք, </w:t>
      </w:r>
      <w:r w:rsidRPr="007841D1">
        <w:rPr>
          <w:rFonts w:ascii="Sylfaen" w:hAnsi="Sylfaen" w:cs="Sylfaen"/>
          <w:color w:val="000000"/>
          <w:sz w:val="22"/>
          <w:szCs w:val="22"/>
        </w:rPr>
        <w:t>այսուհետ՝</w:t>
      </w:r>
      <w:r w:rsidRPr="007841D1">
        <w:rPr>
          <w:rFonts w:ascii="Sylfaen" w:hAnsi="Sylfaen" w:cs="Sylfaen"/>
          <w:color w:val="000000"/>
          <w:sz w:val="22"/>
          <w:szCs w:val="22"/>
          <w:lang w:val="de-DE"/>
        </w:rPr>
        <w:t xml:space="preserve"> Օ</w:t>
      </w:r>
      <w:r w:rsidRPr="007841D1">
        <w:rPr>
          <w:rFonts w:ascii="Sylfaen" w:hAnsi="Sylfaen" w:cs="Sylfaen"/>
          <w:color w:val="000000"/>
          <w:sz w:val="22"/>
          <w:szCs w:val="22"/>
        </w:rPr>
        <w:t>բյեկտ</w:t>
      </w:r>
      <w:r w:rsidRPr="007841D1">
        <w:rPr>
          <w:rFonts w:ascii="Sylfaen" w:hAnsi="Sylfaen" w:cs="Sylfaen"/>
          <w:color w:val="000000"/>
          <w:sz w:val="22"/>
          <w:szCs w:val="22"/>
          <w:lang w:val="de-DE"/>
        </w:rPr>
        <w:t>, նախագծա-նախահաշվային փաստաթղթերի</w:t>
      </w:r>
      <w:r w:rsidRPr="007841D1">
        <w:rPr>
          <w:rFonts w:ascii="Sylfaen" w:hAnsi="Sylfaen"/>
          <w:bCs/>
          <w:sz w:val="22"/>
          <w:szCs w:val="22"/>
          <w:lang w:val="de-DE"/>
        </w:rPr>
        <w:t xml:space="preserve"> </w:t>
      </w:r>
      <w:r w:rsidRPr="007841D1">
        <w:rPr>
          <w:rFonts w:ascii="Sylfaen" w:hAnsi="Sylfaen" w:cs="Sylfaen"/>
          <w:color w:val="000000"/>
          <w:sz w:val="22"/>
          <w:szCs w:val="22"/>
        </w:rPr>
        <w:t>մշակման</w:t>
      </w:r>
      <w:r w:rsidRPr="007841D1">
        <w:rPr>
          <w:rFonts w:ascii="Sylfaen" w:hAnsi="Sylfaen"/>
          <w:bCs/>
          <w:sz w:val="22"/>
          <w:szCs w:val="22"/>
          <w:lang w:val="de-DE"/>
        </w:rPr>
        <w:t xml:space="preserve"> աշխատանքներ, այսուհետ՝ Աշխատանքներ, իսկ Պատվիրատուն պարտավորվում է ընդունել Աշխատանքների արդյունքը և վճարել դրա համար Պայմանագրով սահմանված կարգով:</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1.2.</w:t>
      </w:r>
      <w:r w:rsidRPr="007841D1">
        <w:rPr>
          <w:rFonts w:ascii="Sylfaen" w:hAnsi="Sylfaen"/>
          <w:bCs/>
          <w:sz w:val="22"/>
          <w:szCs w:val="22"/>
          <w:lang w:val="de-DE"/>
        </w:rPr>
        <w:tab/>
        <w:t>Պայմանագրով նախատեսված Աշխատանքների նկարագրությունը, ծավալները, կատարման փուլերը, կատարման ժամկետները և Աշխատանքների արդյունքի նկարագիրը տրվում են Առաջադրանքով, որը համարվում են Պայմանագրի անբաժանելի մասը:</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1.3.</w:t>
      </w:r>
      <w:r w:rsidRPr="007841D1">
        <w:rPr>
          <w:rFonts w:ascii="Sylfaen" w:hAnsi="Sylfaen"/>
          <w:bCs/>
          <w:sz w:val="22"/>
          <w:szCs w:val="22"/>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7841D1" w:rsidRPr="007841D1" w:rsidRDefault="007841D1" w:rsidP="007841D1">
      <w:pPr>
        <w:rPr>
          <w:rFonts w:ascii="Sylfaen" w:hAnsi="Sylfaen"/>
          <w:sz w:val="22"/>
          <w:szCs w:val="22"/>
          <w:lang w:val="de-DE"/>
        </w:rPr>
      </w:pPr>
    </w:p>
    <w:p w:rsidR="007841D1" w:rsidRPr="007841D1" w:rsidRDefault="007841D1" w:rsidP="007841D1">
      <w:pPr>
        <w:tabs>
          <w:tab w:val="left" w:pos="630"/>
        </w:tabs>
        <w:jc w:val="center"/>
        <w:rPr>
          <w:rFonts w:ascii="Sylfaen" w:hAnsi="Sylfaen" w:cs="Sylfaen"/>
          <w:b/>
          <w:sz w:val="22"/>
          <w:szCs w:val="22"/>
          <w:lang w:val="hy-AM"/>
        </w:rPr>
      </w:pPr>
      <w:r w:rsidRPr="007841D1">
        <w:rPr>
          <w:rFonts w:ascii="Sylfaen" w:hAnsi="Sylfaen" w:cs="Sylfaen"/>
          <w:b/>
          <w:sz w:val="22"/>
          <w:szCs w:val="22"/>
          <w:lang w:val="hy-AM"/>
        </w:rPr>
        <w:t>2.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իրավունքներն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ու</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պարտականությունները</w:t>
      </w:r>
    </w:p>
    <w:p w:rsidR="007841D1" w:rsidRPr="007841D1" w:rsidRDefault="007841D1" w:rsidP="007841D1">
      <w:pPr>
        <w:tabs>
          <w:tab w:val="left" w:pos="630"/>
        </w:tabs>
        <w:jc w:val="center"/>
        <w:rPr>
          <w:rFonts w:ascii="Arial Armenian" w:hAnsi="Arial Armenian"/>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w:t>
      </w:r>
      <w:r w:rsidRPr="007841D1">
        <w:rPr>
          <w:rFonts w:ascii="Sylfaen" w:hAnsi="Sylfaen"/>
          <w:bCs/>
          <w:sz w:val="22"/>
          <w:szCs w:val="22"/>
          <w:lang w:val="de-DE"/>
        </w:rPr>
        <w:tab/>
        <w:t xml:space="preserve">Պատվիրատուն իրավունք ունի՝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2.1.1.</w:t>
      </w:r>
      <w:r w:rsidRPr="007841D1">
        <w:rPr>
          <w:rFonts w:ascii="Sylfaen" w:hAnsi="Sylfaen"/>
          <w:bCs/>
          <w:sz w:val="22"/>
          <w:szCs w:val="22"/>
          <w:lang w:val="de-DE"/>
        </w:rPr>
        <w:tab/>
        <w:t>ցանկացած ժամանակ ստուգել Կատարողի կողմից Աշխատանքների կատարման ընթացքը և որակը՝ առանց միջամտելու վերջինիս գործունեությանը,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2.1.2.</w:t>
      </w:r>
      <w:r w:rsidRPr="007841D1">
        <w:rPr>
          <w:rFonts w:ascii="Sylfaen" w:hAnsi="Sylfaen"/>
          <w:bCs/>
          <w:sz w:val="22"/>
          <w:szCs w:val="22"/>
          <w:lang w:val="de-DE"/>
        </w:rPr>
        <w:tab/>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2.1.3.</w:t>
      </w:r>
      <w:r w:rsidRPr="007841D1">
        <w:rPr>
          <w:rFonts w:ascii="Sylfaen" w:hAnsi="Sylfaen"/>
          <w:bCs/>
          <w:sz w:val="22"/>
          <w:szCs w:val="22"/>
          <w:lang w:val="de-DE"/>
        </w:rPr>
        <w:tab/>
        <w:t>կատարված Աշխատանքների արդյունքն ընդունելուց հետո թերություններ հայտնաբերելու դեպքում, պահանջել Կատարողից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2.1.4. </w:t>
      </w:r>
      <w:r w:rsidRPr="007841D1">
        <w:rPr>
          <w:rFonts w:ascii="Sylfaen" w:hAnsi="Sylfaen"/>
          <w:bCs/>
          <w:sz w:val="22"/>
          <w:szCs w:val="22"/>
          <w:lang w:val="de-DE"/>
        </w:rPr>
        <w:tab/>
        <w:t>մինչև Աշխատանքների արդյունքի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ծանուցումն ստանալու պահը կատարած Աշխատանքներին համարժեք գին: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w:t>
      </w:r>
      <w:r w:rsidRPr="007841D1">
        <w:rPr>
          <w:rFonts w:ascii="Sylfaen" w:hAnsi="Sylfaen"/>
          <w:bCs/>
          <w:sz w:val="22"/>
          <w:szCs w:val="22"/>
          <w:lang w:val="de-DE"/>
        </w:rPr>
        <w:tab/>
        <w:t xml:space="preserve">Պատվիրատուն պարտավոր է՝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2.2.1.</w:t>
      </w:r>
      <w:r w:rsidRPr="007841D1">
        <w:rPr>
          <w:rFonts w:ascii="Sylfaen" w:hAnsi="Sylfaen"/>
          <w:bCs/>
          <w:sz w:val="22"/>
          <w:szCs w:val="22"/>
          <w:lang w:val="de-DE"/>
        </w:rPr>
        <w:tab/>
        <w:t>Կատարողին   ներկայացնել Առաջադրանքով նախատեսված՝ Աշխատանքների կատարման համար անհրաժեշտ ելակետային տվյալները և այլ փաստաթղթերը,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2.2.2.</w:t>
      </w:r>
      <w:r w:rsidRPr="007841D1">
        <w:rPr>
          <w:rFonts w:ascii="Sylfaen" w:hAnsi="Sylfaen"/>
          <w:bCs/>
          <w:sz w:val="22"/>
          <w:szCs w:val="22"/>
          <w:lang w:val="de-DE"/>
        </w:rPr>
        <w:tab/>
        <w:t>ապահովել Կատարողի անարգել մուտքը համապատասխան տարածք (Օբյեկտ) Աշխատանքները կատարելու համար:</w:t>
      </w:r>
      <w:r w:rsidRPr="007841D1">
        <w:rPr>
          <w:rFonts w:ascii="Sylfaen" w:hAnsi="Sylfaen"/>
          <w:b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2.2.3.</w:t>
      </w:r>
      <w:r w:rsidRPr="007841D1">
        <w:rPr>
          <w:rFonts w:ascii="Sylfaen" w:hAnsi="Sylfaen"/>
          <w:bCs/>
          <w:sz w:val="22"/>
          <w:szCs w:val="22"/>
          <w:lang w:val="de-DE"/>
        </w:rPr>
        <w:tab/>
        <w:t xml:space="preserve">ընդունել կատարված Աշխատանքների արդյունքը և վճարել դրա համար Պայմանագրով սահմանված կարգով,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2.2.4.</w:t>
      </w:r>
      <w:r w:rsidRPr="007841D1">
        <w:rPr>
          <w:rFonts w:ascii="Sylfaen" w:hAnsi="Sylfaen"/>
          <w:bCs/>
          <w:sz w:val="22"/>
          <w:szCs w:val="22"/>
          <w:lang w:val="de-DE"/>
        </w:rPr>
        <w:tab/>
        <w:t>Աշխատանքներում թերություններ հայտնաբերելու դեպքում այդ մասին անհապաղ տեղեկացնել Կատարողին: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2.2.5.</w:t>
      </w:r>
      <w:r w:rsidRPr="007841D1">
        <w:rPr>
          <w:rFonts w:ascii="Sylfaen" w:hAnsi="Sylfaen"/>
          <w:bCs/>
          <w:sz w:val="22"/>
          <w:szCs w:val="22"/>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Կատարողին այդ մասին փոփոխություններ կատարելու օրվանից 10 օրվա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w:t>
      </w:r>
      <w:r w:rsidRPr="007841D1">
        <w:rPr>
          <w:rFonts w:ascii="Sylfaen" w:hAnsi="Sylfaen"/>
          <w:bCs/>
          <w:sz w:val="22"/>
          <w:szCs w:val="22"/>
          <w:lang w:val="de-DE"/>
        </w:rPr>
        <w:tab/>
        <w:t xml:space="preserve">Կատարողը պարտավոր է՝ </w:t>
      </w:r>
    </w:p>
    <w:p w:rsidR="007841D1" w:rsidRPr="007841D1" w:rsidRDefault="007841D1" w:rsidP="007841D1">
      <w:pPr>
        <w:ind w:firstLine="720"/>
        <w:jc w:val="both"/>
        <w:rPr>
          <w:rFonts w:ascii="Sylfaen" w:hAnsi="Sylfaen" w:cs="Arial Armenian"/>
          <w:sz w:val="22"/>
          <w:szCs w:val="22"/>
          <w:lang w:val="de-DE"/>
        </w:rPr>
      </w:pPr>
      <w:r w:rsidRPr="007841D1">
        <w:rPr>
          <w:rFonts w:ascii="Sylfaen" w:hAnsi="Sylfaen"/>
          <w:bCs/>
          <w:sz w:val="22"/>
          <w:szCs w:val="22"/>
          <w:lang w:val="de-DE"/>
        </w:rPr>
        <w:lastRenderedPageBreak/>
        <w:t>2.3.1.</w:t>
      </w:r>
      <w:r w:rsidRPr="007841D1">
        <w:rPr>
          <w:rFonts w:ascii="Sylfaen" w:hAnsi="Sylfaen"/>
          <w:bCs/>
          <w:sz w:val="22"/>
          <w:szCs w:val="22"/>
          <w:lang w:val="de-DE"/>
        </w:rPr>
        <w:tab/>
        <w:t>Աշխատանքները կատարել</w:t>
      </w:r>
      <w:r w:rsidRPr="007841D1">
        <w:rPr>
          <w:rFonts w:ascii="Sylfaen" w:hAnsi="Sylfaen" w:cs="Arial Armenian"/>
          <w:sz w:val="22"/>
          <w:szCs w:val="22"/>
          <w:lang w:val="hy-AM"/>
        </w:rPr>
        <w:t xml:space="preserve"> Պայմանագիրը կնքելու օրվանից </w:t>
      </w:r>
      <w:r w:rsidRPr="007841D1">
        <w:rPr>
          <w:rFonts w:ascii="Sylfaen" w:hAnsi="Sylfaen" w:cs="Arial Armenian"/>
          <w:sz w:val="22"/>
          <w:szCs w:val="22"/>
        </w:rPr>
        <w:t>մինչև</w:t>
      </w:r>
      <w:r w:rsidRPr="007841D1">
        <w:rPr>
          <w:rFonts w:ascii="Sylfaen" w:hAnsi="Sylfaen" w:cs="Arial Armenian"/>
          <w:sz w:val="22"/>
          <w:szCs w:val="22"/>
          <w:lang w:val="de-DE"/>
        </w:rPr>
        <w:t xml:space="preserve"> 20__ </w:t>
      </w:r>
      <w:r w:rsidRPr="007841D1">
        <w:rPr>
          <w:rFonts w:ascii="Sylfaen" w:hAnsi="Sylfaen" w:cs="Arial Armenian"/>
          <w:sz w:val="22"/>
          <w:szCs w:val="22"/>
        </w:rPr>
        <w:t>թվականի</w:t>
      </w:r>
      <w:r w:rsidRPr="007841D1">
        <w:rPr>
          <w:rFonts w:ascii="Sylfaen" w:hAnsi="Sylfaen" w:cs="Arial Armenian"/>
          <w:sz w:val="22"/>
          <w:szCs w:val="22"/>
          <w:lang w:val="de-DE"/>
        </w:rPr>
        <w:t>_____-</w:t>
      </w:r>
      <w:r w:rsidRPr="007841D1">
        <w:rPr>
          <w:rFonts w:ascii="Sylfaen" w:hAnsi="Sylfaen" w:cs="Arial Armenian"/>
          <w:sz w:val="22"/>
          <w:szCs w:val="22"/>
        </w:rPr>
        <w:t>ը</w:t>
      </w:r>
      <w:r w:rsidRPr="007841D1">
        <w:rPr>
          <w:rFonts w:ascii="Sylfaen" w:hAnsi="Sylfaen" w:cs="Arial Armenian"/>
          <w:sz w:val="22"/>
          <w:szCs w:val="22"/>
          <w:lang w:val="de-DE"/>
        </w:rPr>
        <w:t>,</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2.3.2.</w:t>
      </w:r>
      <w:r w:rsidRPr="007841D1">
        <w:rPr>
          <w:rFonts w:ascii="Sylfaen" w:hAnsi="Sylfaen"/>
          <w:bCs/>
          <w:sz w:val="22"/>
          <w:szCs w:val="22"/>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2.3.3.</w:t>
      </w:r>
      <w:r w:rsidRPr="007841D1">
        <w:rPr>
          <w:rFonts w:ascii="Sylfaen" w:hAnsi="Sylfaen"/>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2.3.4.</w:t>
      </w:r>
      <w:r w:rsidRPr="007841D1">
        <w:rPr>
          <w:rFonts w:ascii="Sylfaen" w:hAnsi="Sylfaen"/>
          <w:bCs/>
          <w:sz w:val="22"/>
          <w:szCs w:val="22"/>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7841D1">
        <w:rPr>
          <w:rFonts w:ascii="Sylfaen" w:hAnsi="Sylfaen"/>
          <w:bCs/>
          <w:sz w:val="22"/>
          <w:szCs w:val="22"/>
          <w:lang w:val="ru-RU"/>
        </w:rPr>
        <w:t>ինչպես</w:t>
      </w:r>
      <w:r w:rsidRPr="007841D1">
        <w:rPr>
          <w:rFonts w:ascii="Sylfaen" w:hAnsi="Sylfaen"/>
          <w:bCs/>
          <w:sz w:val="22"/>
          <w:szCs w:val="22"/>
          <w:lang w:val="de-DE"/>
        </w:rPr>
        <w:t xml:space="preserve"> </w:t>
      </w:r>
      <w:r w:rsidRPr="007841D1">
        <w:rPr>
          <w:rFonts w:ascii="Sylfaen" w:hAnsi="Sylfaen"/>
          <w:bCs/>
          <w:sz w:val="22"/>
          <w:szCs w:val="22"/>
          <w:lang w:val="ru-RU"/>
        </w:rPr>
        <w:t>նաև</w:t>
      </w:r>
      <w:r w:rsidRPr="007841D1">
        <w:rPr>
          <w:rFonts w:ascii="Sylfaen" w:hAnsi="Sylfaen"/>
          <w:bCs/>
          <w:sz w:val="22"/>
          <w:szCs w:val="22"/>
          <w:lang w:val="de-DE"/>
        </w:rPr>
        <w:t xml:space="preserve"> </w:t>
      </w:r>
      <w:r w:rsidRPr="007841D1">
        <w:rPr>
          <w:rFonts w:ascii="Sylfaen" w:hAnsi="Sylfaen"/>
          <w:bCs/>
          <w:sz w:val="22"/>
          <w:szCs w:val="22"/>
          <w:lang w:val="ru-RU"/>
        </w:rPr>
        <w:t>Պատվիրատուի</w:t>
      </w:r>
      <w:r w:rsidRPr="007841D1">
        <w:rPr>
          <w:rFonts w:ascii="Sylfaen" w:hAnsi="Sylfaen"/>
          <w:bCs/>
          <w:sz w:val="22"/>
          <w:szCs w:val="22"/>
          <w:lang w:val="de-DE"/>
        </w:rPr>
        <w:t xml:space="preserve"> </w:t>
      </w:r>
      <w:r w:rsidRPr="007841D1">
        <w:rPr>
          <w:rFonts w:ascii="Sylfaen" w:hAnsi="Sylfaen"/>
          <w:bCs/>
          <w:sz w:val="22"/>
          <w:szCs w:val="22"/>
          <w:lang w:val="ru-RU"/>
        </w:rPr>
        <w:t>մատնանշված</w:t>
      </w:r>
      <w:r w:rsidRPr="007841D1">
        <w:rPr>
          <w:rFonts w:ascii="Sylfaen" w:hAnsi="Sylfaen"/>
          <w:bCs/>
          <w:sz w:val="22"/>
          <w:szCs w:val="22"/>
          <w:lang w:val="de-DE"/>
        </w:rPr>
        <w:t xml:space="preserve"> </w:t>
      </w:r>
      <w:r w:rsidRPr="007841D1">
        <w:rPr>
          <w:rFonts w:ascii="Sylfaen" w:hAnsi="Sylfaen"/>
          <w:bCs/>
          <w:sz w:val="22"/>
          <w:szCs w:val="22"/>
          <w:lang w:val="ru-RU"/>
        </w:rPr>
        <w:t>կապալառուի</w:t>
      </w:r>
      <w:r w:rsidRPr="007841D1">
        <w:rPr>
          <w:rFonts w:ascii="Sylfaen" w:hAnsi="Sylfaen"/>
          <w:bCs/>
          <w:sz w:val="22"/>
          <w:szCs w:val="22"/>
          <w:lang w:val="de-DE"/>
        </w:rPr>
        <w:t xml:space="preserve"> </w:t>
      </w:r>
      <w:r w:rsidRPr="007841D1">
        <w:rPr>
          <w:rFonts w:ascii="Sylfaen" w:hAnsi="Sylfaen"/>
          <w:bCs/>
          <w:sz w:val="22"/>
          <w:szCs w:val="22"/>
          <w:lang w:val="ru-RU"/>
        </w:rPr>
        <w:t>հետ</w:t>
      </w:r>
      <w:r w:rsidRPr="007841D1">
        <w:rPr>
          <w:rFonts w:ascii="Sylfaen" w:hAnsi="Sylfaen"/>
          <w:bCs/>
          <w:sz w:val="22"/>
          <w:szCs w:val="22"/>
          <w:lang w:val="de-DE"/>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2.3.5. </w:t>
      </w:r>
      <w:r w:rsidRPr="007841D1">
        <w:rPr>
          <w:rFonts w:ascii="Sylfaen" w:hAnsi="Sylfaen"/>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2.3.6.</w:t>
      </w:r>
      <w:r w:rsidRPr="007841D1">
        <w:rPr>
          <w:rFonts w:ascii="Sylfaen" w:hAnsi="Sylfaen"/>
          <w:bCs/>
          <w:sz w:val="22"/>
          <w:szCs w:val="22"/>
          <w:lang w:val="de-DE"/>
        </w:rPr>
        <w:tab/>
        <w:t xml:space="preserve">առանց Պատվիրատուի համաձայնության Աշխատանքների արդյունքը և դրա հետ կապված տեղեկությունները չհանձնել երրորդ անձանց,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2.3.7.</w:t>
      </w:r>
      <w:r w:rsidRPr="007841D1">
        <w:rPr>
          <w:rFonts w:ascii="Sylfaen" w:hAnsi="Sylfaen"/>
          <w:bCs/>
          <w:sz w:val="22"/>
          <w:szCs w:val="22"/>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2.3.8.</w:t>
      </w:r>
      <w:r w:rsidRPr="007841D1">
        <w:rPr>
          <w:rFonts w:ascii="Sylfaen" w:hAnsi="Sylfaen"/>
          <w:bCs/>
          <w:sz w:val="22"/>
          <w:szCs w:val="22"/>
          <w:lang w:val="de-DE"/>
        </w:rPr>
        <w:tab/>
        <w:t>պահպանել ՀՀ օրենսդրության և աշխատանքի պաշտպանության, տեխնիկական և հրդեհային անվտանգության ոլորտում «Գազպրոմ Արմենիա» ՓԲԸ</w:t>
      </w:r>
      <w:r w:rsidRPr="007841D1">
        <w:rPr>
          <w:rFonts w:ascii="Sylfaen" w:hAnsi="Sylfaen"/>
          <w:sz w:val="22"/>
          <w:szCs w:val="22"/>
          <w:lang w:val="pt-BR"/>
        </w:rPr>
        <w:t xml:space="preserve"> </w:t>
      </w:r>
      <w:r w:rsidRPr="007841D1">
        <w:rPr>
          <w:rFonts w:ascii="Sylfaen" w:hAnsi="Sylfaen"/>
          <w:bCs/>
          <w:sz w:val="22"/>
          <w:szCs w:val="22"/>
          <w:lang w:val="de-DE"/>
        </w:rPr>
        <w:t>ներքին փաստաթղթերի պահանջները,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2.3.9.</w:t>
      </w:r>
      <w:r w:rsidRPr="007841D1">
        <w:rPr>
          <w:rFonts w:ascii="Sylfaen" w:hAnsi="Sylfaen"/>
          <w:bCs/>
          <w:sz w:val="22"/>
          <w:szCs w:val="22"/>
          <w:lang w:val="de-DE"/>
        </w:rPr>
        <w:tab/>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w:t>
      </w:r>
      <w:r w:rsidRPr="007841D1">
        <w:rPr>
          <w:rFonts w:ascii="Sylfaen" w:hAnsi="Sylfaen"/>
          <w:bCs/>
          <w:sz w:val="22"/>
          <w:szCs w:val="22"/>
          <w:lang w:val="de-DE"/>
        </w:rPr>
        <w:tab/>
        <w:t>Կատարողն իրավունք ունի՝</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2.4.1.</w:t>
      </w:r>
      <w:r w:rsidRPr="007841D1">
        <w:rPr>
          <w:rFonts w:ascii="Sylfaen" w:hAnsi="Sylfaen"/>
          <w:bCs/>
          <w:sz w:val="22"/>
          <w:szCs w:val="22"/>
          <w:lang w:val="de-DE"/>
        </w:rPr>
        <w:tab/>
        <w:t>Պատվիրատուի կողմից Պայմանագրի 2.2.1., 2.2.2. ենթակետերով և 3.2. կետով սահմանված իր պարտավորությունը չկատարելու դեպքում հրաժարվել Աշխատանքները կատարելուց,</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2.4.2.</w:t>
      </w:r>
      <w:r w:rsidRPr="007841D1">
        <w:rPr>
          <w:rFonts w:ascii="Sylfaen" w:hAnsi="Sylfaen"/>
          <w:bCs/>
          <w:sz w:val="22"/>
          <w:szCs w:val="22"/>
          <w:lang w:val="de-DE"/>
        </w:rPr>
        <w:tab/>
        <w:t>Պատվիրատուի համաձայնությամբ Աշխատանքները կատարել Պայմանագրով սահմանված ժամկետից շուտ:</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2.5.</w:t>
      </w:r>
      <w:r w:rsidRPr="007841D1">
        <w:rPr>
          <w:rFonts w:ascii="Sylfaen" w:hAnsi="Sylfaen"/>
          <w:bCs/>
          <w:sz w:val="22"/>
          <w:szCs w:val="22"/>
          <w:lang w:val="de-DE"/>
        </w:rPr>
        <w:tab/>
        <w:t xml:space="preserve">Կողմերը փաստում են, որ Պայմանագրի կնքման պահին` մինչև աշխատանքների մատուցումը Կատարողն ծանոթացվել է աշխատանքի պաշտպանության, տեխնիկական և հրդեհային անվտանգության ոլորտում «Գազպրոմ Արմենիա» ՓԲԸ-ի ներքին փաստաթղթերին, այդ թվում՝ «Գազպրոմ Արմենիա» ՓԲԸ-ի Աշխատանքի պաշտպանության և տեխնիկական անվտանգության քաղաքականությանը, ինչպես նաև Կատարողն ծանոթացվել է «Գազպրոմ Արմենիա» ՓԲԸ-ի՝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-28.04.2017թ. թիվ 40 հրամանով հաստատված «Գազպրոմ Արմենիա» ՓԲԸ Որակի քաղաքականությանը (ISO 9001:2015), https://armenia-am.gazprom.com/about/voraki-karavarman-hamakarger/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-23.11.2022թ. թիվ 107 հրամանով հաստատված «Գազպրոմ Արմենիա» ՓԲԸ Էկոլոգիական քաղաքականությանը (ISO 14001:2015), https://armenia-am.gazprom.com/about/voraki-karavarman-hamakarger/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https://armenia-am.gazprom.com/about/voraki-karavarman-hamakarger/ :</w:t>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lastRenderedPageBreak/>
        <w:t>3. Պայմանագրի գինը և վճարման կարգը</w:t>
      </w:r>
    </w:p>
    <w:p w:rsidR="007841D1" w:rsidRPr="007841D1" w:rsidRDefault="007841D1" w:rsidP="007841D1">
      <w:pPr>
        <w:ind w:firstLine="720"/>
        <w:jc w:val="center"/>
        <w:rPr>
          <w:rFonts w:ascii="Sylfaen" w:hAnsi="Sylfaen" w:cs="Sylfaen"/>
          <w:b/>
          <w:sz w:val="22"/>
          <w:szCs w:val="22"/>
          <w:lang w:val="hy-AM"/>
        </w:rPr>
      </w:pP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3.1.</w:t>
      </w:r>
      <w:r w:rsidRPr="007841D1">
        <w:rPr>
          <w:rFonts w:ascii="Sylfaen" w:hAnsi="Sylfaen" w:cs="Sylfaen"/>
          <w:bCs/>
          <w:sz w:val="22"/>
          <w:szCs w:val="22"/>
          <w:lang w:val="hy-AM"/>
        </w:rPr>
        <w:tab/>
        <w:t xml:space="preserve">Պայմանագրով Աշխատանքների գինը կազմում է </w:t>
      </w:r>
      <w:r w:rsidRPr="007841D1">
        <w:rPr>
          <w:rFonts w:ascii="Sylfaen" w:hAnsi="Sylfaen" w:cs="Sylfaen"/>
          <w:bCs/>
          <w:sz w:val="22"/>
          <w:szCs w:val="22"/>
          <w:lang w:val="de-DE"/>
        </w:rPr>
        <w:t>_____________</w:t>
      </w:r>
      <w:r w:rsidRPr="007841D1">
        <w:rPr>
          <w:rFonts w:ascii="Sylfaen" w:hAnsi="Sylfaen" w:cs="Sylfaen"/>
          <w:bCs/>
          <w:sz w:val="22"/>
          <w:szCs w:val="22"/>
          <w:lang w:val="hy-AM"/>
        </w:rPr>
        <w:t xml:space="preserve"> ՀՀ դրամ, ԱԱՀ՝ </w:t>
      </w:r>
      <w:r w:rsidRPr="007841D1">
        <w:rPr>
          <w:rFonts w:ascii="Sylfaen" w:hAnsi="Sylfaen" w:cs="Sylfaen"/>
          <w:bCs/>
          <w:sz w:val="22"/>
          <w:szCs w:val="22"/>
          <w:lang w:val="de-DE"/>
        </w:rPr>
        <w:t>______</w:t>
      </w:r>
      <w:r w:rsidRPr="007841D1">
        <w:rPr>
          <w:rFonts w:ascii="Sylfaen" w:hAnsi="Sylfaen" w:cs="Sylfaen"/>
          <w:bCs/>
          <w:sz w:val="22"/>
          <w:szCs w:val="22"/>
          <w:lang w:val="hy-AM"/>
        </w:rPr>
        <w:t xml:space="preserve"> հազար ՀՀ դրամ,  Աշխատանքների ընդհանուր գինը, ներառյալ՝ ԱԱՀ-ն կազմում է՝ </w:t>
      </w:r>
      <w:r w:rsidRPr="007841D1">
        <w:rPr>
          <w:rFonts w:ascii="Sylfaen" w:hAnsi="Sylfaen" w:cs="Sylfaen"/>
          <w:bCs/>
          <w:sz w:val="22"/>
          <w:szCs w:val="22"/>
          <w:lang w:val="de-DE"/>
        </w:rPr>
        <w:t>_________</w:t>
      </w:r>
      <w:r w:rsidRPr="007841D1">
        <w:rPr>
          <w:rFonts w:ascii="Sylfaen" w:hAnsi="Sylfaen" w:cs="Sylfaen"/>
          <w:bCs/>
          <w:sz w:val="22"/>
          <w:szCs w:val="22"/>
          <w:lang w:val="hy-AM"/>
        </w:rPr>
        <w:t xml:space="preserve"> ՀՀ դրամ: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3.2.</w:t>
      </w:r>
      <w:r w:rsidRPr="007841D1">
        <w:rPr>
          <w:rFonts w:ascii="Sylfaen" w:hAnsi="Sylfaen" w:cs="Sylfaen"/>
          <w:bCs/>
          <w:sz w:val="22"/>
          <w:szCs w:val="22"/>
          <w:lang w:val="hy-AM"/>
        </w:rPr>
        <w:tab/>
        <w:t xml:space="preserve">Պայմանագիրն ստորագրելու օրվանից 10 (տաս) աշխատանքային օրվա ընթացքում Պատվիրատուն Կատարողին վճարում է կանխավճար Պայմանագրի 3.1. կետով սահմանված Պայմանագրի գնի  40%-ի չափով, անկանխիկ՝ բանկային փոխանցմամբ: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3.3.</w:t>
      </w:r>
      <w:r w:rsidRPr="007841D1">
        <w:rPr>
          <w:rFonts w:ascii="Sylfaen" w:hAnsi="Sylfaen" w:cs="Sylfaen"/>
          <w:bCs/>
          <w:sz w:val="22"/>
          <w:szCs w:val="22"/>
          <w:lang w:val="hy-AM"/>
        </w:rPr>
        <w:tab/>
        <w:t>Պատվիրատուն  Կատարողին վերջնական վճարումը, հաշվի առնելով 3.2. կետով կատարած կանխավճարը, կատարում է Աշխատանքների արդյունքի հանձնման-ընդունման ավարտական ակտը ստորագրելուց հետո, Կատարողի կողմից հաշվարկային փաստաթուղթը ներկայացնելու օրվանից 30 (երեսուն) օրացուցային օրվա ընթացքում, անկանխիկ՝ բանկային փոխանցմամբ:</w:t>
      </w:r>
      <w:r w:rsidRPr="007841D1">
        <w:rPr>
          <w:rFonts w:ascii="Sylfaen" w:hAnsi="Sylfaen" w:cs="Sylfaen"/>
          <w:bCs/>
          <w:sz w:val="22"/>
          <w:szCs w:val="22"/>
          <w:lang w:val="hy-AM"/>
        </w:rPr>
        <w:tab/>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t>4.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պատասխանատվությունը</w:t>
      </w:r>
    </w:p>
    <w:p w:rsidR="007841D1" w:rsidRPr="007841D1" w:rsidRDefault="007841D1" w:rsidP="007841D1">
      <w:pPr>
        <w:ind w:firstLine="540"/>
        <w:jc w:val="both"/>
        <w:rPr>
          <w:rFonts w:ascii="Sylfaen" w:hAnsi="Sylfaen" w:cs="Arial Armenian"/>
          <w:sz w:val="22"/>
          <w:szCs w:val="22"/>
          <w:lang w:val="hy-AM"/>
        </w:rPr>
      </w:pP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 xml:space="preserve">4.1. </w:t>
      </w:r>
      <w:r w:rsidRPr="007841D1">
        <w:rPr>
          <w:rFonts w:ascii="Sylfaen" w:hAnsi="Sylfaen"/>
          <w:bCs/>
          <w:sz w:val="22"/>
          <w:szCs w:val="22"/>
          <w:lang w:val="de-DE"/>
        </w:rPr>
        <w:tab/>
        <w:t xml:space="preserve">Աշխատանքների արդյունքի հանձնման ժամկետի խախտման համար Պատվիրատուն իրավունք ունի պահանջել Կատարողից վճարել տույժ կետանցի յուրաքանչյուր օրվա համար </w:t>
      </w:r>
      <w:r w:rsidRPr="007841D1">
        <w:rPr>
          <w:rFonts w:ascii="Sylfaen" w:hAnsi="Sylfaen"/>
          <w:sz w:val="22"/>
          <w:szCs w:val="22"/>
          <w:lang w:val="hy-AM"/>
        </w:rPr>
        <w:t>ժամկետանց</w:t>
      </w:r>
      <w:r w:rsidRPr="007841D1">
        <w:rPr>
          <w:rFonts w:ascii="Sylfaen" w:hAnsi="Sylfaen"/>
          <w:sz w:val="22"/>
          <w:szCs w:val="22"/>
          <w:lang w:val="de-DE"/>
        </w:rPr>
        <w:t xml:space="preserve"> </w:t>
      </w:r>
      <w:r w:rsidRPr="007841D1">
        <w:rPr>
          <w:rFonts w:ascii="Sylfaen" w:hAnsi="Sylfaen"/>
          <w:sz w:val="22"/>
          <w:szCs w:val="22"/>
          <w:lang w:val="hy-AM"/>
        </w:rPr>
        <w:t>կատարած</w:t>
      </w:r>
      <w:r w:rsidRPr="007841D1">
        <w:rPr>
          <w:rFonts w:ascii="Sylfaen" w:hAnsi="Sylfaen"/>
          <w:sz w:val="22"/>
          <w:szCs w:val="22"/>
          <w:lang w:val="de-DE"/>
        </w:rPr>
        <w:t xml:space="preserve"> </w:t>
      </w:r>
      <w:r w:rsidRPr="007841D1">
        <w:rPr>
          <w:rFonts w:ascii="Sylfaen" w:hAnsi="Sylfaen"/>
          <w:sz w:val="22"/>
          <w:szCs w:val="22"/>
          <w:lang w:val="hy-AM"/>
        </w:rPr>
        <w:t>կամ</w:t>
      </w:r>
      <w:r w:rsidRPr="007841D1">
        <w:rPr>
          <w:rFonts w:ascii="Sylfaen" w:hAnsi="Sylfaen"/>
          <w:sz w:val="22"/>
          <w:szCs w:val="22"/>
          <w:lang w:val="de-DE"/>
        </w:rPr>
        <w:t xml:space="preserve"> </w:t>
      </w:r>
      <w:r w:rsidRPr="007841D1">
        <w:rPr>
          <w:rFonts w:ascii="Sylfaen" w:hAnsi="Sylfaen" w:cs="Sylfaen"/>
          <w:sz w:val="22"/>
          <w:szCs w:val="22"/>
          <w:lang w:val="hy-AM"/>
        </w:rPr>
        <w:t>չկատարված</w:t>
      </w:r>
      <w:r w:rsidRPr="007841D1">
        <w:rPr>
          <w:rFonts w:ascii="Sylfaen" w:hAnsi="Sylfaen" w:cs="Sylfaen"/>
          <w:sz w:val="22"/>
          <w:szCs w:val="22"/>
          <w:lang w:val="de-DE"/>
        </w:rPr>
        <w:t xml:space="preserve"> </w:t>
      </w:r>
      <w:r w:rsidRPr="007841D1">
        <w:rPr>
          <w:rFonts w:ascii="Sylfaen" w:hAnsi="Sylfaen" w:cs="Sylfaen"/>
          <w:sz w:val="22"/>
          <w:szCs w:val="22"/>
          <w:lang w:val="hy-AM"/>
        </w:rPr>
        <w:t xml:space="preserve">Աշխատանքի </w:t>
      </w:r>
      <w:r w:rsidRPr="007841D1">
        <w:rPr>
          <w:rFonts w:ascii="Sylfaen" w:hAnsi="Sylfaen" w:cs="Arial Armenian"/>
          <w:sz w:val="22"/>
          <w:szCs w:val="22"/>
          <w:lang w:val="hy-AM"/>
        </w:rPr>
        <w:t>գ</w:t>
      </w:r>
      <w:r w:rsidRPr="007841D1">
        <w:rPr>
          <w:rFonts w:ascii="Sylfaen" w:hAnsi="Sylfaen" w:cs="Sylfaen"/>
          <w:sz w:val="22"/>
          <w:szCs w:val="22"/>
          <w:lang w:val="hy-AM"/>
        </w:rPr>
        <w:t>նի</w:t>
      </w:r>
      <w:r w:rsidRPr="007841D1">
        <w:rPr>
          <w:rFonts w:ascii="Calibri" w:hAnsi="Calibri"/>
          <w:sz w:val="22"/>
          <w:szCs w:val="22"/>
          <w:lang w:val="hy-AM"/>
        </w:rPr>
        <w:t xml:space="preserve">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4.2.</w:t>
      </w:r>
      <w:r w:rsidRPr="007841D1">
        <w:rPr>
          <w:rFonts w:ascii="Sylfaen" w:hAnsi="Sylfaen"/>
          <w:bCs/>
          <w:sz w:val="22"/>
          <w:szCs w:val="22"/>
          <w:lang w:val="de-DE"/>
        </w:rPr>
        <w:tab/>
        <w:t>Պատվիրատուի կողմից Պայմանագրով սահմանված ժամկետում վճարումը չկատարելու դեպքում Կատարողն իրավունք ունի պահանջել Պատվիրատուից վճարել տույժ կետանցի յուրաքանչյուր օրվա համար` չվճարված գումարի 0,1%-ի չափով</w:t>
      </w:r>
      <w:r w:rsidRPr="007841D1">
        <w:rPr>
          <w:rFonts w:ascii="Sylfaen" w:hAnsi="Sylfaen" w:cs="Sylfaen"/>
          <w:sz w:val="22"/>
          <w:szCs w:val="22"/>
          <w:lang w:val="hy-AM"/>
        </w:rPr>
        <w:t xml:space="preserve"> 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 xml:space="preserve">ումարի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cs="Arial Armenia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4.3.</w:t>
      </w:r>
      <w:r w:rsidRPr="007841D1">
        <w:rPr>
          <w:rFonts w:ascii="Sylfaen" w:hAnsi="Sylfaen"/>
          <w:bCs/>
          <w:sz w:val="22"/>
          <w:szCs w:val="22"/>
          <w:lang w:val="de-DE"/>
        </w:rPr>
        <w:tab/>
        <w:t>Կատարողը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7841D1" w:rsidRPr="007841D1" w:rsidRDefault="007841D1" w:rsidP="007841D1">
      <w:pPr>
        <w:tabs>
          <w:tab w:val="left" w:pos="720"/>
        </w:tabs>
        <w:ind w:firstLine="720"/>
        <w:jc w:val="both"/>
        <w:rPr>
          <w:rFonts w:ascii="Sylfaen" w:hAnsi="Sylfaen" w:cs="Sylfaen"/>
          <w:b/>
          <w:sz w:val="22"/>
          <w:szCs w:val="22"/>
          <w:lang w:val="de-DE"/>
        </w:rPr>
      </w:pPr>
      <w:r w:rsidRPr="007841D1">
        <w:rPr>
          <w:rFonts w:ascii="Sylfaen" w:hAnsi="Sylfaen"/>
          <w:bCs/>
          <w:sz w:val="22"/>
          <w:szCs w:val="22"/>
          <w:lang w:val="de-DE"/>
        </w:rPr>
        <w:t>4.4.</w:t>
      </w:r>
      <w:r w:rsidRPr="007841D1">
        <w:rPr>
          <w:rFonts w:ascii="Sylfaen" w:hAnsi="Sylfaen"/>
          <w:bCs/>
          <w:sz w:val="22"/>
          <w:szCs w:val="22"/>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ind w:firstLine="540"/>
        <w:jc w:val="center"/>
        <w:rPr>
          <w:rFonts w:ascii="Sylfaen" w:hAnsi="Sylfaen" w:cs="Sylfaen"/>
          <w:b/>
          <w:sz w:val="22"/>
          <w:szCs w:val="22"/>
          <w:lang w:val="pt-BR"/>
        </w:rPr>
      </w:pPr>
      <w:r w:rsidRPr="007841D1">
        <w:rPr>
          <w:rFonts w:ascii="Sylfaen" w:hAnsi="Sylfaen" w:cs="Sylfaen"/>
          <w:b/>
          <w:sz w:val="22"/>
          <w:szCs w:val="22"/>
          <w:lang w:val="pt-BR"/>
        </w:rPr>
        <w:t>5. Հատուկ պայմաններ</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5.1.</w:t>
      </w:r>
      <w:r w:rsidRPr="007841D1">
        <w:rPr>
          <w:rFonts w:ascii="Sylfaen" w:hAnsi="Sylfaen"/>
          <w:bCs/>
          <w:sz w:val="22"/>
          <w:szCs w:val="22"/>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պահանջները, ժամանակին իրականացնում է համապատասխան հաշվարկները (ճշգրտումները):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Կողմերի միջև խնայողությունների բաշխումը կատարվում է շեղման չափի հետևյալ հարաբերակցությամբ.</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Պատվիրատու` 100%;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Կատարող` 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5.2.</w:t>
      </w:r>
      <w:r w:rsidRPr="007841D1">
        <w:rPr>
          <w:rFonts w:ascii="Sylfaen" w:hAnsi="Sylfaen"/>
          <w:bCs/>
          <w:sz w:val="22"/>
          <w:szCs w:val="22"/>
          <w:lang w:val="de-DE"/>
        </w:rPr>
        <w:tab/>
        <w:t xml:space="preserve">Կատարողը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w:t>
      </w:r>
      <w:r w:rsidRPr="007841D1">
        <w:rPr>
          <w:rFonts w:ascii="Sylfaen" w:hAnsi="Sylfaen"/>
          <w:bCs/>
          <w:sz w:val="22"/>
          <w:szCs w:val="22"/>
          <w:lang w:val="de-DE"/>
        </w:rPr>
        <w:lastRenderedPageBreak/>
        <w:t xml:space="preserve">11.09.2013թ. No.333 հրամանով հաստատված «Գազպրոմ» ՀԲԸ-ում փաստաթղթերի հետ աշխատելու հրահանգների պահանջներին համապատասխան: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5.3.</w:t>
      </w:r>
      <w:r w:rsidRPr="007841D1">
        <w:rPr>
          <w:rFonts w:ascii="Sylfaen" w:hAnsi="Sylfaen"/>
          <w:bCs/>
          <w:sz w:val="22"/>
          <w:szCs w:val="22"/>
          <w:lang w:val="de-DE"/>
        </w:rPr>
        <w:tab/>
        <w:t>Կատարողը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5.4.</w:t>
      </w:r>
      <w:r w:rsidRPr="007841D1">
        <w:rPr>
          <w:rFonts w:ascii="Sylfaen" w:hAnsi="Sylfaen"/>
          <w:bCs/>
          <w:sz w:val="22"/>
          <w:szCs w:val="22"/>
          <w:lang w:val="de-DE"/>
        </w:rPr>
        <w:tab/>
        <w:t>Պատվիրատուի հարցումն ստանալու օրվանից 7 (յոթ) օրացուցային օրվա ընթացքում Կատարողը Պատվիրատուին ներկայացնում է նշված պայմանագրերի կատարման ընթացքում կրած ծախսերի չափը: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5.5.</w:t>
      </w:r>
      <w:r w:rsidRPr="007841D1">
        <w:rPr>
          <w:rFonts w:ascii="Sylfaen" w:hAnsi="Sylfaen"/>
          <w:bCs/>
          <w:sz w:val="22"/>
          <w:szCs w:val="22"/>
          <w:lang w:val="de-DE"/>
        </w:rPr>
        <w:tab/>
        <w:t>Կատարողը պարտավոր է ապահովել նշված փաստաթղթերի հավաքագրումը: Նշված փաստաթղթերի հավաքագրումը պետք է կատարվի առնվազն ամիսը 1 (մեկ) անգամ: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5.6.</w:t>
      </w:r>
      <w:r w:rsidRPr="007841D1">
        <w:rPr>
          <w:rFonts w:ascii="Sylfaen" w:hAnsi="Sylfaen"/>
          <w:bCs/>
          <w:sz w:val="22"/>
          <w:szCs w:val="22"/>
          <w:lang w:val="de-DE"/>
        </w:rPr>
        <w:tab/>
        <w:t>Կատարողը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5.7.</w:t>
      </w:r>
      <w:r w:rsidRPr="007841D1">
        <w:rPr>
          <w:rFonts w:ascii="Sylfaen" w:hAnsi="Sylfaen"/>
          <w:bCs/>
          <w:sz w:val="22"/>
          <w:szCs w:val="22"/>
          <w:lang w:val="de-DE"/>
        </w:rPr>
        <w:tab/>
        <w:t xml:space="preserve">Կատարողի կողմից Ցանկում նշված փաստաթղթերը ժամկետանց ներկայացվելու դեպքում Պատվիրատուն իրավունք ունի պահանջել Կատարողից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5.8.</w:t>
      </w:r>
      <w:r w:rsidRPr="007841D1">
        <w:rPr>
          <w:rFonts w:ascii="Sylfaen" w:hAnsi="Sylfaen"/>
          <w:bCs/>
          <w:sz w:val="22"/>
          <w:szCs w:val="22"/>
          <w:lang w:val="de-DE"/>
        </w:rPr>
        <w:tab/>
        <w:t xml:space="preserve">Կատարողը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5.9.</w:t>
      </w:r>
      <w:r w:rsidRPr="007841D1">
        <w:rPr>
          <w:rFonts w:ascii="Sylfaen" w:hAnsi="Sylfaen"/>
          <w:bCs/>
          <w:sz w:val="22"/>
          <w:szCs w:val="22"/>
          <w:lang w:val="de-DE"/>
        </w:rPr>
        <w:tab/>
        <w:t>Կատարողը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կատարողներ:</w:t>
      </w:r>
    </w:p>
    <w:p w:rsidR="007841D1" w:rsidRPr="007841D1" w:rsidRDefault="007841D1" w:rsidP="007841D1">
      <w:pPr>
        <w:tabs>
          <w:tab w:val="left" w:pos="720"/>
        </w:tabs>
        <w:ind w:firstLine="720"/>
        <w:jc w:val="both"/>
        <w:rPr>
          <w:rFonts w:ascii="Sylfaen" w:hAnsi="Sylfaen"/>
          <w:b/>
          <w:bCs/>
          <w:sz w:val="22"/>
          <w:szCs w:val="22"/>
          <w:lang w:val="de-DE"/>
        </w:rPr>
      </w:pPr>
      <w:r w:rsidRPr="007841D1">
        <w:rPr>
          <w:rFonts w:ascii="Sylfaen" w:hAnsi="Sylfaen"/>
          <w:bCs/>
          <w:sz w:val="22"/>
          <w:szCs w:val="22"/>
          <w:lang w:val="de-DE"/>
        </w:rPr>
        <w:t>5.10.</w:t>
      </w:r>
      <w:r w:rsidRPr="007841D1">
        <w:rPr>
          <w:rFonts w:ascii="Sylfaen" w:hAnsi="Sylfaen"/>
          <w:bCs/>
          <w:sz w:val="22"/>
          <w:szCs w:val="22"/>
          <w:lang w:val="de-DE"/>
        </w:rPr>
        <w:tab/>
        <w:t>Պայմանագրին կցվում և դրա անբաժանելի մասն է համարվում «Պատվիրատուին փոխանցման ենթակա փաստաթղթերի ցանկ» Հավելվածը, այսուհետ՝ Հավելված, __ թերթից:</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 xml:space="preserve">6. </w:t>
      </w:r>
      <w:r w:rsidRPr="007841D1">
        <w:rPr>
          <w:rFonts w:ascii="Sylfaen" w:hAnsi="Sylfaen" w:cs="Sylfaen"/>
          <w:b/>
          <w:sz w:val="22"/>
          <w:szCs w:val="22"/>
          <w:lang w:val="hy-AM"/>
        </w:rPr>
        <w:t>Վեճերի լուծման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կարգը</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6.1.</w:t>
      </w:r>
      <w:r w:rsidRPr="007841D1">
        <w:rPr>
          <w:rFonts w:ascii="Sylfaen" w:hAnsi="Sylfaen"/>
          <w:bCs/>
          <w:sz w:val="22"/>
          <w:szCs w:val="22"/>
          <w:lang w:val="de-DE"/>
        </w:rPr>
        <w:tab/>
        <w:t>Պայմանագրի կապակցությամբ ծագած վեճերը լուծվում են բանակցությունների միջոցով: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6.2. </w:t>
      </w:r>
      <w:r w:rsidRPr="007841D1">
        <w:rPr>
          <w:rFonts w:ascii="Sylfaen" w:hAnsi="Sylfaen"/>
          <w:bCs/>
          <w:sz w:val="22"/>
          <w:szCs w:val="22"/>
          <w:lang w:val="de-DE"/>
        </w:rPr>
        <w:tab/>
        <w:t>Պայմանագրի 6.1. կետի պայմանը չի սահմանափակում Կողմերի իրավունքը՝ վեճերը լուծելու դատական կարգով:</w:t>
      </w:r>
    </w:p>
    <w:p w:rsidR="007841D1" w:rsidRPr="007841D1" w:rsidRDefault="007841D1" w:rsidP="007841D1">
      <w:pPr>
        <w:jc w:val="center"/>
        <w:rPr>
          <w:rFonts w:ascii="Sylfaen" w:hAnsi="Sylfaen" w:cs="Sylfaen"/>
          <w:b/>
          <w:sz w:val="22"/>
          <w:szCs w:val="22"/>
          <w:lang w:val="de-DE"/>
        </w:rPr>
      </w:pPr>
      <w:r w:rsidRPr="007841D1">
        <w:rPr>
          <w:rFonts w:ascii="Sylfaen" w:hAnsi="Sylfaen" w:cs="Sylfaen"/>
          <w:b/>
          <w:sz w:val="22"/>
          <w:szCs w:val="22"/>
          <w:lang w:val="de-DE"/>
        </w:rPr>
        <w:t>7</w:t>
      </w:r>
      <w:r w:rsidRPr="007841D1">
        <w:rPr>
          <w:rFonts w:ascii="Sylfaen" w:hAnsi="Sylfaen" w:cs="Sylfaen"/>
          <w:b/>
          <w:sz w:val="22"/>
          <w:szCs w:val="22"/>
          <w:lang w:val="hy-AM"/>
        </w:rPr>
        <w:t>. Ծանուցումներ</w:t>
      </w:r>
    </w:p>
    <w:p w:rsidR="007841D1" w:rsidRPr="007841D1" w:rsidRDefault="007841D1" w:rsidP="007841D1">
      <w:pPr>
        <w:rPr>
          <w:rFonts w:ascii="Sylfaen" w:hAnsi="Sylfaen" w:cs="Sylfaen"/>
          <w:b/>
          <w:sz w:val="22"/>
          <w:szCs w:val="22"/>
          <w:lang w:val="de-DE"/>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w:t>
      </w:r>
      <w:r w:rsidRPr="007841D1">
        <w:rPr>
          <w:rFonts w:ascii="Sylfaen" w:hAnsi="Sylfaen"/>
          <w:bCs/>
          <w:sz w:val="22"/>
          <w:szCs w:val="22"/>
          <w:lang w:val="de-DE"/>
        </w:rPr>
        <w:lastRenderedPageBreak/>
        <w:t>կամ չի գտնվում կամ ծանուցումն ուղարկող անձից անկախ որևէ այլ պատճառով չի ստացել այդ ծանուցումը:</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8</w:t>
      </w:r>
      <w:r w:rsidRPr="007841D1">
        <w:rPr>
          <w:rFonts w:ascii="Sylfaen" w:hAnsi="Sylfaen" w:cs="Sylfaen"/>
          <w:b/>
          <w:sz w:val="22"/>
          <w:szCs w:val="22"/>
          <w:lang w:val="hy-AM"/>
        </w:rPr>
        <w:t>. Անհաղթահարելի ուժի ազդեցությունը</w:t>
      </w:r>
      <w:r w:rsidRPr="007841D1">
        <w:rPr>
          <w:rFonts w:ascii="Sylfaen" w:hAnsi="Sylfaen" w:cs="Sylfaen"/>
          <w:b/>
          <w:sz w:val="22"/>
          <w:szCs w:val="22"/>
          <w:lang w:val="de-DE"/>
        </w:rPr>
        <w:t xml:space="preserve"> </w:t>
      </w:r>
      <w:r w:rsidRPr="007841D1">
        <w:rPr>
          <w:rFonts w:ascii="Sylfaen" w:hAnsi="Sylfaen" w:cs="Sylfaen"/>
          <w:b/>
          <w:sz w:val="22"/>
          <w:szCs w:val="22"/>
          <w:lang w:val="hy-AM"/>
        </w:rPr>
        <w:t>(ՖՈՐՍ-ՄԱԺՈՐ)</w:t>
      </w:r>
    </w:p>
    <w:p w:rsidR="007841D1" w:rsidRPr="007841D1" w:rsidRDefault="007841D1" w:rsidP="007841D1">
      <w:pPr>
        <w:ind w:firstLine="540"/>
        <w:jc w:val="center"/>
        <w:rPr>
          <w:rFonts w:ascii="Sylfaen" w:hAnsi="Sylfaen" w:cs="Sylfae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cs="Arial Armenian"/>
          <w:sz w:val="22"/>
          <w:szCs w:val="22"/>
          <w:lang w:val="hy-AM"/>
        </w:rPr>
        <w:t xml:space="preserve"> 8</w:t>
      </w:r>
      <w:r w:rsidRPr="007841D1">
        <w:rPr>
          <w:rFonts w:ascii="Sylfaen" w:hAnsi="Sylfaen"/>
          <w:bCs/>
          <w:sz w:val="22"/>
          <w:szCs w:val="22"/>
          <w:lang w:val="de-DE"/>
        </w:rPr>
        <w:t>.1.</w:t>
      </w:r>
      <w:r w:rsidRPr="007841D1">
        <w:rPr>
          <w:rFonts w:ascii="Sylfaen" w:hAnsi="Sylfaen"/>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8.2.</w:t>
      </w:r>
      <w:r w:rsidRPr="007841D1">
        <w:rPr>
          <w:rFonts w:ascii="Sylfaen" w:hAnsi="Sylfaen"/>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8.3.</w:t>
      </w:r>
      <w:r w:rsidRPr="007841D1">
        <w:rPr>
          <w:rFonts w:ascii="Sylfaen" w:hAnsi="Sylfaen"/>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8.4.</w:t>
      </w:r>
      <w:r w:rsidRPr="007841D1">
        <w:rPr>
          <w:rFonts w:ascii="Sylfaen" w:hAnsi="Sylfaen"/>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rPr>
          <w:rFonts w:ascii="Sylfaen" w:hAnsi="Sylfaen" w:cs="Sylfaen"/>
          <w:b/>
          <w:sz w:val="22"/>
          <w:szCs w:val="22"/>
          <w:lang w:val="hy-AM"/>
        </w:rPr>
      </w:pPr>
      <w:r w:rsidRPr="007841D1">
        <w:rPr>
          <w:rFonts w:ascii="Sylfaen" w:hAnsi="Sylfaen" w:cs="Sylfaen"/>
          <w:b/>
          <w:sz w:val="22"/>
          <w:szCs w:val="22"/>
          <w:lang w:val="de-DE"/>
        </w:rPr>
        <w:t xml:space="preserve">                                                                           9</w:t>
      </w:r>
      <w:r w:rsidRPr="007841D1">
        <w:rPr>
          <w:rFonts w:ascii="Sylfaen" w:hAnsi="Sylfaen" w:cs="Sylfaen"/>
          <w:b/>
          <w:sz w:val="22"/>
          <w:szCs w:val="22"/>
          <w:lang w:val="hy-AM"/>
        </w:rPr>
        <w:t>. Այլ պայմաններ</w:t>
      </w:r>
    </w:p>
    <w:p w:rsidR="007841D1" w:rsidRPr="007841D1" w:rsidRDefault="007841D1" w:rsidP="007841D1">
      <w:pPr>
        <w:rPr>
          <w:rFonts w:ascii="Sylfaen" w:hAnsi="Sylfaen" w:cs="Sylfaen"/>
          <w:b/>
          <w:sz w:val="22"/>
          <w:szCs w:val="22"/>
          <w:lang w:val="hy-AM"/>
        </w:rPr>
      </w:pPr>
    </w:p>
    <w:p w:rsidR="007841D1" w:rsidRPr="007841D1" w:rsidRDefault="007841D1" w:rsidP="007841D1">
      <w:pPr>
        <w:ind w:firstLine="720"/>
        <w:rPr>
          <w:rFonts w:ascii="Sylfaen" w:hAnsi="Sylfaen" w:cs="Sylfaen"/>
          <w:b/>
          <w:sz w:val="22"/>
          <w:szCs w:val="22"/>
          <w:lang w:val="hy-AM"/>
        </w:rPr>
      </w:pPr>
      <w:r w:rsidRPr="007841D1">
        <w:rPr>
          <w:rFonts w:ascii="Sylfaen" w:hAnsi="Sylfaen"/>
          <w:bCs/>
          <w:sz w:val="22"/>
          <w:szCs w:val="22"/>
          <w:lang w:val="de-DE"/>
        </w:rPr>
        <w:t>9.1.</w:t>
      </w:r>
      <w:r w:rsidRPr="007841D1">
        <w:rPr>
          <w:rFonts w:ascii="Sylfaen" w:hAnsi="Sylfaen"/>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7841D1" w:rsidRPr="007841D1" w:rsidRDefault="007841D1" w:rsidP="007841D1">
      <w:pPr>
        <w:tabs>
          <w:tab w:val="left" w:pos="720"/>
        </w:tabs>
        <w:ind w:firstLine="720"/>
        <w:jc w:val="both"/>
        <w:rPr>
          <w:rFonts w:ascii="Sylfaen" w:hAnsi="Sylfaen" w:cs="Arial Armenian"/>
          <w:sz w:val="22"/>
          <w:szCs w:val="22"/>
          <w:lang w:val="de-DE"/>
        </w:rPr>
      </w:pPr>
      <w:r w:rsidRPr="007841D1">
        <w:rPr>
          <w:rFonts w:ascii="Sylfaen" w:hAnsi="Sylfaen"/>
          <w:bCs/>
          <w:sz w:val="22"/>
          <w:szCs w:val="22"/>
          <w:lang w:val="de-DE"/>
        </w:rPr>
        <w:t>9.2.</w:t>
      </w:r>
      <w:r w:rsidRPr="007841D1">
        <w:rPr>
          <w:rFonts w:ascii="Sylfaen" w:hAnsi="Sylfaen"/>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10</w:t>
      </w:r>
      <w:r w:rsidRPr="007841D1">
        <w:rPr>
          <w:rFonts w:ascii="Sylfaen" w:hAnsi="Sylfaen" w:cs="Sylfaen"/>
          <w:b/>
          <w:sz w:val="22"/>
          <w:szCs w:val="22"/>
          <w:lang w:val="hy-AM"/>
        </w:rPr>
        <w:t>. Եզրափակիչ</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դրույթներ</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10.1.</w:t>
      </w:r>
      <w:r w:rsidRPr="007841D1">
        <w:rPr>
          <w:rFonts w:ascii="Sylfaen" w:hAnsi="Sylfaen"/>
          <w:bCs/>
          <w:sz w:val="22"/>
          <w:szCs w:val="22"/>
          <w:lang w:val="de-DE"/>
        </w:rPr>
        <w:tab/>
        <w:t>Պայմանագիրն ուժի մեջ է մտնում Կողմերի կողմից ստորագրման պահից և գործում է մինչև _____________:</w:t>
      </w:r>
    </w:p>
    <w:p w:rsidR="007841D1" w:rsidRPr="007841D1" w:rsidRDefault="007841D1" w:rsidP="007841D1">
      <w:pPr>
        <w:tabs>
          <w:tab w:val="left" w:pos="720"/>
        </w:tabs>
        <w:ind w:firstLine="720"/>
        <w:jc w:val="both"/>
        <w:rPr>
          <w:rFonts w:ascii="Sylfaen" w:hAnsi="Sylfaen" w:cs="Sylfaen"/>
          <w:sz w:val="22"/>
          <w:szCs w:val="22"/>
          <w:lang w:val="de-DE"/>
        </w:rPr>
      </w:pPr>
      <w:r w:rsidRPr="007841D1">
        <w:rPr>
          <w:rFonts w:ascii="Sylfaen" w:hAnsi="Sylfaen"/>
          <w:bCs/>
          <w:sz w:val="22"/>
          <w:szCs w:val="22"/>
          <w:lang w:val="de-DE"/>
        </w:rPr>
        <w:t>10.2.</w:t>
      </w:r>
      <w:r w:rsidRPr="007841D1">
        <w:rPr>
          <w:rFonts w:ascii="Sylfaen" w:hAnsi="Sylfaen"/>
          <w:bCs/>
          <w:sz w:val="22"/>
          <w:szCs w:val="22"/>
          <w:lang w:val="de-DE"/>
        </w:rPr>
        <w:tab/>
      </w:r>
      <w:r w:rsidRPr="007841D1">
        <w:rPr>
          <w:rFonts w:ascii="Sylfaen" w:hAnsi="Sylfaen" w:cs="Arial Armenian"/>
          <w:sz w:val="22"/>
          <w:szCs w:val="22"/>
          <w:lang w:val="hy-AM"/>
        </w:rPr>
        <w:t>Պայմանագրով Կատարողի ստանձնած պարտավորությունների կատարման նկատմամբ հսկողություն</w:t>
      </w:r>
      <w:r w:rsidRPr="007841D1">
        <w:rPr>
          <w:rFonts w:ascii="Sylfaen" w:hAnsi="Sylfaen" w:cs="Arial Armenian"/>
          <w:sz w:val="22"/>
          <w:szCs w:val="22"/>
        </w:rPr>
        <w:t>ը</w:t>
      </w:r>
      <w:r w:rsidRPr="007841D1">
        <w:rPr>
          <w:rFonts w:ascii="Sylfaen" w:hAnsi="Sylfaen" w:cs="Arial Armenian"/>
          <w:sz w:val="22"/>
          <w:szCs w:val="22"/>
          <w:lang w:val="hy-AM"/>
        </w:rPr>
        <w:t xml:space="preserve"> Պատվիրատուի անունից իրականացնում է </w:t>
      </w:r>
      <w:r w:rsidRPr="007841D1">
        <w:rPr>
          <w:rFonts w:ascii="Sylfaen" w:hAnsi="Sylfaen" w:cs="Sylfaen"/>
          <w:sz w:val="22"/>
          <w:szCs w:val="22"/>
          <w:lang w:val="de-DE"/>
        </w:rPr>
        <w:t>«Գազպրոմ Արմենիա»    ՓԲԸ-ի _____</w:t>
      </w:r>
      <w:r w:rsidRPr="007841D1">
        <w:rPr>
          <w:rFonts w:ascii="Sylfaen" w:hAnsi="Sylfaen" w:cs="Sylfaen"/>
          <w:sz w:val="22"/>
          <w:szCs w:val="22"/>
          <w:lang w:val="hy-AM"/>
        </w:rPr>
        <w:t xml:space="preserve"> բաժինը</w:t>
      </w:r>
      <w:r w:rsidRPr="007841D1">
        <w:rPr>
          <w:rFonts w:ascii="Sylfaen" w:hAnsi="Sylfaen" w:cs="Sylfaen"/>
          <w:sz w:val="22"/>
          <w:szCs w:val="22"/>
          <w:lang w:val="de-DE"/>
        </w:rPr>
        <w:t>:</w:t>
      </w:r>
    </w:p>
    <w:p w:rsidR="007841D1" w:rsidRPr="007841D1" w:rsidRDefault="007841D1" w:rsidP="007841D1">
      <w:pPr>
        <w:ind w:firstLine="720"/>
        <w:jc w:val="both"/>
        <w:rPr>
          <w:rFonts w:ascii="Sylfaen" w:hAnsi="Sylfaen" w:cs="Sylfaen"/>
          <w:sz w:val="22"/>
          <w:szCs w:val="22"/>
          <w:lang w:val="af-ZA"/>
        </w:rPr>
      </w:pPr>
      <w:r w:rsidRPr="007841D1">
        <w:rPr>
          <w:rFonts w:ascii="Sylfaen" w:hAnsi="Sylfaen" w:cs="Arial Armenian"/>
          <w:sz w:val="22"/>
          <w:szCs w:val="22"/>
          <w:lang w:val="af-ZA"/>
        </w:rPr>
        <w:t>10.3.</w:t>
      </w:r>
      <w:r w:rsidRPr="007841D1">
        <w:rPr>
          <w:rFonts w:ascii="Sylfaen" w:hAnsi="Sylfaen" w:cs="Arial Armenian"/>
          <w:sz w:val="22"/>
          <w:szCs w:val="22"/>
          <w:lang w:val="af-ZA"/>
        </w:rPr>
        <w:tab/>
      </w:r>
      <w:r w:rsidRPr="007841D1">
        <w:rPr>
          <w:rFonts w:ascii="Sylfaen" w:hAnsi="Sylfaen" w:cs="Arial"/>
          <w:sz w:val="22"/>
          <w:szCs w:val="22"/>
          <w:lang w:val="af-ZA"/>
        </w:rPr>
        <w:t>Պայմանագիրը</w:t>
      </w:r>
      <w:r w:rsidRPr="007841D1">
        <w:rPr>
          <w:rFonts w:ascii="Sylfaen" w:hAnsi="Sylfaen" w:cs="Arial Armenian"/>
          <w:sz w:val="22"/>
          <w:szCs w:val="22"/>
          <w:lang w:val="af-ZA"/>
        </w:rPr>
        <w:t xml:space="preserve"> </w:t>
      </w:r>
      <w:r w:rsidRPr="007841D1">
        <w:rPr>
          <w:rFonts w:ascii="Sylfaen" w:hAnsi="Sylfaen" w:cs="Arial"/>
          <w:sz w:val="22"/>
          <w:szCs w:val="22"/>
          <w:lang w:val="af-ZA"/>
        </w:rPr>
        <w:t>կնքված</w:t>
      </w:r>
      <w:r w:rsidRPr="007841D1">
        <w:rPr>
          <w:rFonts w:ascii="Sylfaen" w:hAnsi="Sylfaen" w:cs="Arial Armenian"/>
          <w:sz w:val="22"/>
          <w:szCs w:val="22"/>
          <w:lang w:val="af-ZA"/>
        </w:rPr>
        <w:t xml:space="preserve"> </w:t>
      </w:r>
      <w:r w:rsidRPr="007841D1">
        <w:rPr>
          <w:rFonts w:ascii="Sylfaen" w:hAnsi="Sylfaen" w:cs="Arial"/>
          <w:sz w:val="22"/>
          <w:szCs w:val="22"/>
          <w:lang w:val="af-ZA"/>
        </w:rPr>
        <w:t>է</w:t>
      </w:r>
      <w:r w:rsidRPr="007841D1">
        <w:rPr>
          <w:rFonts w:ascii="Sylfaen" w:hAnsi="Sylfaen" w:cs="Arial Armenian"/>
          <w:sz w:val="22"/>
          <w:szCs w:val="22"/>
          <w:lang w:val="af-ZA"/>
        </w:rPr>
        <w:t xml:space="preserve"> </w:t>
      </w:r>
      <w:r w:rsidRPr="007841D1">
        <w:rPr>
          <w:rFonts w:ascii="Sylfaen" w:hAnsi="Sylfaen" w:cs="Sylfaen"/>
          <w:sz w:val="22"/>
          <w:szCs w:val="22"/>
          <w:lang w:val="de-DE"/>
        </w:rPr>
        <w:t>«Գազպրոմ Արմենիա» ՓԲԸ</w:t>
      </w:r>
      <w:r w:rsidRPr="007841D1">
        <w:rPr>
          <w:rFonts w:ascii="Sylfaen" w:hAnsi="Sylfaen" w:cs="Arial"/>
          <w:sz w:val="22"/>
          <w:szCs w:val="22"/>
          <w:lang w:val="af-ZA"/>
        </w:rPr>
        <w:t>-ի Գնումների</w:t>
      </w:r>
      <w:r w:rsidRPr="007841D1">
        <w:rPr>
          <w:rFonts w:ascii="Sylfaen" w:hAnsi="Sylfaen" w:cs="Arial Armenian"/>
          <w:sz w:val="22"/>
          <w:szCs w:val="22"/>
          <w:lang w:val="af-ZA"/>
        </w:rPr>
        <w:t xml:space="preserve"> </w:t>
      </w:r>
      <w:r w:rsidRPr="007841D1">
        <w:rPr>
          <w:rFonts w:ascii="Sylfaen" w:hAnsi="Sylfaen" w:cs="Arial"/>
          <w:sz w:val="22"/>
          <w:szCs w:val="22"/>
          <w:lang w:val="af-ZA"/>
        </w:rPr>
        <w:t>նախապատրաստման</w:t>
      </w:r>
      <w:r w:rsidRPr="007841D1">
        <w:rPr>
          <w:rFonts w:ascii="Sylfaen" w:hAnsi="Sylfaen" w:cs="Arial Armenian"/>
          <w:sz w:val="22"/>
          <w:szCs w:val="22"/>
          <w:lang w:val="af-ZA"/>
        </w:rPr>
        <w:t xml:space="preserve"> </w:t>
      </w:r>
      <w:r w:rsidRPr="007841D1">
        <w:rPr>
          <w:rFonts w:ascii="Sylfaen" w:hAnsi="Sylfaen" w:cs="Arial"/>
          <w:sz w:val="22"/>
          <w:szCs w:val="22"/>
          <w:lang w:val="af-ZA"/>
        </w:rPr>
        <w:t>և</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անցկացման</w:t>
      </w:r>
      <w:r w:rsidRPr="007841D1">
        <w:rPr>
          <w:rFonts w:ascii="Sylfaen" w:hAnsi="Sylfaen" w:cs="Arial Armenian"/>
          <w:sz w:val="22"/>
          <w:szCs w:val="22"/>
          <w:lang w:val="af-ZA"/>
        </w:rPr>
        <w:t xml:space="preserve"> </w:t>
      </w:r>
      <w:r w:rsidRPr="007841D1">
        <w:rPr>
          <w:rFonts w:ascii="Sylfaen" w:hAnsi="Sylfaen" w:cs="Arial"/>
          <w:sz w:val="22"/>
          <w:szCs w:val="22"/>
          <w:lang w:val="af-ZA"/>
        </w:rPr>
        <w:t>բաժնի</w:t>
      </w:r>
      <w:r w:rsidRPr="007841D1">
        <w:rPr>
          <w:rFonts w:ascii="Sylfaen" w:hAnsi="Sylfaen" w:cs="Arial Armenian"/>
          <w:sz w:val="22"/>
          <w:szCs w:val="22"/>
          <w:lang w:val="af-ZA"/>
        </w:rPr>
        <w:t xml:space="preserve"> </w:t>
      </w:r>
      <w:r w:rsidRPr="007841D1">
        <w:rPr>
          <w:rFonts w:ascii="Sylfaen" w:hAnsi="Sylfaen" w:cs="Arial"/>
          <w:sz w:val="22"/>
          <w:szCs w:val="22"/>
          <w:lang w:val="af-ZA"/>
        </w:rPr>
        <w:t>կողմից</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անցկացված</w:t>
      </w:r>
      <w:r w:rsidRPr="007841D1">
        <w:rPr>
          <w:rFonts w:ascii="Sylfaen" w:hAnsi="Sylfaen" w:cs="Arial Armenian"/>
          <w:sz w:val="22"/>
          <w:szCs w:val="22"/>
          <w:lang w:val="af-ZA"/>
        </w:rPr>
        <w:t xml:space="preserve"> _________ </w:t>
      </w:r>
      <w:r w:rsidRPr="007841D1">
        <w:rPr>
          <w:rFonts w:ascii="Sylfaen" w:hAnsi="Sylfaen" w:cs="Arial"/>
          <w:sz w:val="22"/>
          <w:szCs w:val="22"/>
          <w:lang w:val="af-ZA"/>
        </w:rPr>
        <w:t>ծածկագրով</w:t>
      </w:r>
      <w:r w:rsidRPr="007841D1">
        <w:rPr>
          <w:rFonts w:ascii="Sylfaen" w:hAnsi="Sylfaen" w:cs="Arial Armenian"/>
          <w:sz w:val="22"/>
          <w:szCs w:val="22"/>
          <w:lang w:val="af-ZA"/>
        </w:rPr>
        <w:t xml:space="preserve"> </w:t>
      </w:r>
      <w:r w:rsidRPr="007841D1">
        <w:rPr>
          <w:rFonts w:ascii="Sylfaen" w:hAnsi="Sylfaen" w:cs="Arial"/>
          <w:sz w:val="22"/>
          <w:szCs w:val="22"/>
          <w:lang w:val="af-ZA"/>
        </w:rPr>
        <w:t>մրցակցային</w:t>
      </w:r>
      <w:r w:rsidRPr="007841D1">
        <w:rPr>
          <w:rFonts w:ascii="Sylfaen" w:hAnsi="Sylfaen" w:cs="Arial Armenian"/>
          <w:sz w:val="22"/>
          <w:szCs w:val="22"/>
          <w:lang w:val="af-ZA"/>
        </w:rPr>
        <w:t xml:space="preserve"> </w:t>
      </w:r>
      <w:r w:rsidRPr="007841D1">
        <w:rPr>
          <w:rFonts w:ascii="Sylfaen" w:hAnsi="Sylfaen" w:cs="Arial"/>
          <w:sz w:val="22"/>
          <w:szCs w:val="22"/>
          <w:lang w:val="af-ZA"/>
        </w:rPr>
        <w:t>գործընթացի</w:t>
      </w:r>
      <w:r w:rsidRPr="007841D1">
        <w:rPr>
          <w:rFonts w:ascii="Sylfaen" w:hAnsi="Sylfaen" w:cs="Arial Armenian"/>
          <w:sz w:val="22"/>
          <w:szCs w:val="22"/>
          <w:lang w:val="af-ZA"/>
        </w:rPr>
        <w:t xml:space="preserve"> </w:t>
      </w:r>
      <w:r w:rsidRPr="007841D1">
        <w:rPr>
          <w:rFonts w:ascii="Sylfaen" w:hAnsi="Sylfaen" w:cs="Arial"/>
          <w:sz w:val="22"/>
          <w:szCs w:val="22"/>
          <w:lang w:val="af-ZA"/>
        </w:rPr>
        <w:t>արդյունքներով</w:t>
      </w:r>
      <w:r w:rsidRPr="007841D1">
        <w:rPr>
          <w:rFonts w:ascii="Sylfaen" w:hAnsi="Sylfaen" w:cs="Arial Armenian"/>
          <w:sz w:val="22"/>
          <w:szCs w:val="22"/>
          <w:lang w:val="af-ZA"/>
        </w:rPr>
        <w:t xml:space="preserve"> </w:t>
      </w:r>
      <w:r w:rsidRPr="007841D1">
        <w:rPr>
          <w:rFonts w:ascii="Sylfaen" w:hAnsi="Sylfaen" w:cs="Arial"/>
          <w:sz w:val="22"/>
          <w:szCs w:val="22"/>
          <w:lang w:val="af-ZA"/>
        </w:rPr>
        <w:t>գնման</w:t>
      </w:r>
      <w:r w:rsidRPr="007841D1">
        <w:rPr>
          <w:rFonts w:ascii="Sylfaen" w:hAnsi="Sylfaen" w:cs="Arial Armenian"/>
          <w:sz w:val="22"/>
          <w:szCs w:val="22"/>
          <w:lang w:val="af-ZA"/>
        </w:rPr>
        <w:t xml:space="preserve"> </w:t>
      </w:r>
      <w:r w:rsidRPr="007841D1">
        <w:rPr>
          <w:rFonts w:ascii="Sylfaen" w:hAnsi="Sylfaen" w:cs="Arial"/>
          <w:sz w:val="22"/>
          <w:szCs w:val="22"/>
          <w:lang w:val="af-ZA"/>
        </w:rPr>
        <w:t>հանձնաժողովի</w:t>
      </w:r>
      <w:r w:rsidRPr="007841D1">
        <w:rPr>
          <w:rFonts w:ascii="Sylfaen" w:hAnsi="Sylfaen" w:cs="Arial Armenian"/>
          <w:sz w:val="22"/>
          <w:szCs w:val="22"/>
          <w:lang w:val="af-ZA"/>
        </w:rPr>
        <w:t xml:space="preserve"> </w:t>
      </w:r>
      <w:r w:rsidRPr="007841D1">
        <w:rPr>
          <w:rFonts w:ascii="Sylfaen" w:hAnsi="Sylfaen" w:cs="Arial"/>
          <w:sz w:val="22"/>
          <w:szCs w:val="22"/>
          <w:lang w:val="af-ZA"/>
        </w:rPr>
        <w:t>արձանագրության</w:t>
      </w:r>
      <w:r w:rsidRPr="007841D1">
        <w:rPr>
          <w:rFonts w:ascii="Sylfaen" w:hAnsi="Sylfaen" w:cs="Arial Armenian"/>
          <w:sz w:val="22"/>
          <w:szCs w:val="22"/>
          <w:lang w:val="af-ZA"/>
        </w:rPr>
        <w:t xml:space="preserve"> </w:t>
      </w:r>
      <w:r w:rsidRPr="007841D1">
        <w:rPr>
          <w:rFonts w:ascii="Sylfaen" w:hAnsi="Sylfaen" w:cs="Arial"/>
          <w:sz w:val="22"/>
          <w:szCs w:val="22"/>
          <w:lang w:val="af-ZA"/>
        </w:rPr>
        <w:t>հիման</w:t>
      </w:r>
      <w:r w:rsidRPr="007841D1">
        <w:rPr>
          <w:rFonts w:ascii="Sylfaen" w:hAnsi="Sylfaen" w:cs="Arial Armenian"/>
          <w:sz w:val="22"/>
          <w:szCs w:val="22"/>
          <w:lang w:val="af-ZA"/>
        </w:rPr>
        <w:t xml:space="preserve"> </w:t>
      </w:r>
      <w:r w:rsidRPr="007841D1">
        <w:rPr>
          <w:rFonts w:ascii="Sylfaen" w:hAnsi="Sylfaen" w:cs="Arial"/>
          <w:sz w:val="22"/>
          <w:szCs w:val="22"/>
          <w:lang w:val="af-ZA"/>
        </w:rPr>
        <w:t>վրա</w:t>
      </w:r>
      <w:r w:rsidRPr="007841D1">
        <w:rPr>
          <w:rFonts w:ascii="Sylfaen" w:hAnsi="Sylfaen" w:cs="Arial Armenian"/>
          <w:sz w:val="22"/>
          <w:szCs w:val="22"/>
          <w:lang w:val="af-ZA"/>
        </w:rPr>
        <w:t>:</w:t>
      </w:r>
    </w:p>
    <w:p w:rsidR="007841D1" w:rsidRPr="007841D1" w:rsidRDefault="007841D1" w:rsidP="007841D1">
      <w:pPr>
        <w:ind w:firstLine="720"/>
        <w:jc w:val="both"/>
        <w:rPr>
          <w:rFonts w:ascii="Sylfaen" w:hAnsi="Sylfaen"/>
          <w:sz w:val="22"/>
          <w:szCs w:val="22"/>
          <w:lang w:val="af-ZA"/>
        </w:rPr>
      </w:pPr>
      <w:r w:rsidRPr="007841D1">
        <w:rPr>
          <w:rFonts w:ascii="Sylfaen" w:hAnsi="Sylfaen"/>
          <w:sz w:val="22"/>
          <w:szCs w:val="22"/>
          <w:lang w:val="de-DE"/>
        </w:rPr>
        <w:t>10.4.</w:t>
      </w:r>
      <w:r w:rsidRPr="007841D1">
        <w:rPr>
          <w:rFonts w:ascii="Sylfaen" w:hAnsi="Sylfaen"/>
          <w:sz w:val="22"/>
          <w:szCs w:val="22"/>
          <w:lang w:val="de-DE"/>
        </w:rPr>
        <w:tab/>
      </w:r>
      <w:r w:rsidRPr="007841D1">
        <w:rPr>
          <w:rFonts w:ascii="Sylfaen" w:hAnsi="Sylfaen"/>
          <w:sz w:val="22"/>
          <w:szCs w:val="22"/>
          <w:lang w:val="hy-AM"/>
        </w:rPr>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w:t>
      </w:r>
      <w:r w:rsidRPr="007841D1">
        <w:rPr>
          <w:rFonts w:ascii="Sylfaen" w:hAnsi="Sylfaen"/>
          <w:sz w:val="22"/>
          <w:szCs w:val="22"/>
          <w:lang w:val="de-DE"/>
        </w:rPr>
        <w:t xml:space="preserve"> 3</w:t>
      </w:r>
      <w:r w:rsidRPr="007841D1">
        <w:rPr>
          <w:rFonts w:ascii="Sylfaen" w:hAnsi="Sylfaen"/>
          <w:sz w:val="22"/>
          <w:szCs w:val="22"/>
          <w:lang w:val="hy-AM"/>
        </w:rPr>
        <w:t xml:space="preserve"> (</w:t>
      </w:r>
      <w:r w:rsidRPr="007841D1">
        <w:rPr>
          <w:rFonts w:ascii="Sylfaen" w:hAnsi="Sylfaen"/>
          <w:sz w:val="22"/>
          <w:szCs w:val="22"/>
        </w:rPr>
        <w:t>երեք</w:t>
      </w:r>
      <w:r w:rsidRPr="007841D1">
        <w:rPr>
          <w:rFonts w:ascii="Sylfaen" w:hAnsi="Sylfaen"/>
          <w:sz w:val="22"/>
          <w:szCs w:val="22"/>
          <w:lang w:val="hy-AM"/>
        </w:rPr>
        <w:t>)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5</w:t>
      </w:r>
      <w:r w:rsidRPr="007841D1">
        <w:rPr>
          <w:rFonts w:ascii="Sylfaen" w:hAnsi="Sylfaen"/>
          <w:sz w:val="22"/>
          <w:szCs w:val="22"/>
          <w:lang w:val="hy-AM"/>
        </w:rPr>
        <w:t xml:space="preserve">. </w:t>
      </w:r>
      <w:r w:rsidRPr="007841D1">
        <w:rPr>
          <w:rFonts w:ascii="Sylfaen" w:hAnsi="Sylfaen"/>
          <w:sz w:val="22"/>
          <w:szCs w:val="22"/>
          <w:lang w:val="hy-AM"/>
        </w:rPr>
        <w:tab/>
        <w:t xml:space="preserve">Կատարողի կողմից Պայմանագրի </w:t>
      </w: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4</w:t>
      </w:r>
      <w:r w:rsidRPr="007841D1">
        <w:rPr>
          <w:rFonts w:ascii="Sylfaen" w:hAnsi="Sylfaen"/>
          <w:sz w:val="22"/>
          <w:szCs w:val="22"/>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lastRenderedPageBreak/>
        <w:t>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t xml:space="preserve">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10.6</w:t>
      </w:r>
      <w:r w:rsidRPr="007841D1">
        <w:rPr>
          <w:rFonts w:ascii="Sylfaen" w:hAnsi="Sylfaen"/>
          <w:sz w:val="22"/>
          <w:szCs w:val="22"/>
          <w:lang w:val="de-DE"/>
        </w:rPr>
        <w:t>.</w:t>
      </w:r>
      <w:r w:rsidRPr="007841D1">
        <w:rPr>
          <w:rFonts w:ascii="Sylfaen" w:hAnsi="Sylfaen"/>
          <w:sz w:val="22"/>
          <w:szCs w:val="22"/>
          <w:lang w:val="hy-AM"/>
        </w:rPr>
        <w:tab/>
      </w:r>
      <w:r w:rsidRPr="007841D1">
        <w:rPr>
          <w:rFonts w:ascii="Sylfaen" w:hAnsi="Sylfaen" w:cs="Sylfaen"/>
          <w:sz w:val="22"/>
          <w:szCs w:val="22"/>
          <w:lang w:val="hy-AM"/>
        </w:rPr>
        <w:t>Պայմանագրում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բոլոր</w:t>
      </w:r>
      <w:r w:rsidRPr="007841D1">
        <w:rPr>
          <w:rFonts w:ascii="Sylfaen" w:hAnsi="Sylfaen" w:cs="Arial Armenian"/>
          <w:sz w:val="22"/>
          <w:szCs w:val="22"/>
          <w:lang w:val="hy-AM"/>
        </w:rPr>
        <w:t xml:space="preserve"> </w:t>
      </w:r>
      <w:r w:rsidRPr="007841D1">
        <w:rPr>
          <w:rFonts w:ascii="Sylfaen" w:hAnsi="Sylfaen" w:cs="Sylfaen"/>
          <w:sz w:val="22"/>
          <w:szCs w:val="22"/>
          <w:lang w:val="hy-AM"/>
        </w:rPr>
        <w:t>փոփոխություններն</w:t>
      </w:r>
      <w:r w:rsidRPr="007841D1">
        <w:rPr>
          <w:rFonts w:ascii="Sylfaen" w:hAnsi="Sylfaen" w:cs="Arial Armenian"/>
          <w:sz w:val="22"/>
          <w:szCs w:val="22"/>
          <w:lang w:val="hy-AM"/>
        </w:rPr>
        <w:t xml:space="preserve"> </w:t>
      </w:r>
      <w:r w:rsidRPr="007841D1">
        <w:rPr>
          <w:rFonts w:ascii="Sylfaen" w:hAnsi="Sylfaen" w:cs="Sylfaen"/>
          <w:sz w:val="22"/>
          <w:szCs w:val="22"/>
          <w:lang w:val="hy-AM"/>
        </w:rPr>
        <w:t>ու</w:t>
      </w:r>
      <w:r w:rsidRPr="007841D1">
        <w:rPr>
          <w:rFonts w:ascii="Sylfaen" w:hAnsi="Sylfaen" w:cs="Arial Armenian"/>
          <w:sz w:val="22"/>
          <w:szCs w:val="22"/>
          <w:lang w:val="hy-AM"/>
        </w:rPr>
        <w:t xml:space="preserve"> </w:t>
      </w:r>
      <w:r w:rsidRPr="007841D1">
        <w:rPr>
          <w:rFonts w:ascii="Sylfaen" w:hAnsi="Sylfaen" w:cs="Sylfaen"/>
          <w:sz w:val="22"/>
          <w:szCs w:val="22"/>
          <w:lang w:val="hy-AM"/>
        </w:rPr>
        <w:t>լրացումները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կատարվում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Կողմերի</w:t>
      </w:r>
      <w:r w:rsidRPr="007841D1">
        <w:rPr>
          <w:rFonts w:ascii="Sylfaen" w:hAnsi="Sylfaen" w:cs="Arial Armenian"/>
          <w:sz w:val="22"/>
          <w:szCs w:val="22"/>
          <w:lang w:val="hy-AM"/>
        </w:rPr>
        <w:t xml:space="preserve"> </w:t>
      </w:r>
      <w:r w:rsidRPr="007841D1">
        <w:rPr>
          <w:rFonts w:ascii="Sylfaen" w:hAnsi="Sylfaen" w:cs="Sylfaen"/>
          <w:sz w:val="22"/>
          <w:szCs w:val="22"/>
          <w:lang w:val="hy-AM"/>
        </w:rPr>
        <w:t>գրավոր</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համաձայնությամբ</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10.7.</w:t>
      </w:r>
      <w:r w:rsidRPr="007841D1">
        <w:rPr>
          <w:rFonts w:ascii="Sylfaen" w:hAnsi="Sylfaen"/>
          <w:sz w:val="22"/>
          <w:szCs w:val="22"/>
          <w:lang w:val="hy-AM"/>
        </w:rPr>
        <w:tab/>
      </w:r>
      <w:r w:rsidRPr="007841D1">
        <w:rPr>
          <w:rFonts w:ascii="Sylfaen" w:hAnsi="Sylfaen" w:cs="Sylfaen"/>
          <w:sz w:val="22"/>
          <w:szCs w:val="22"/>
          <w:lang w:val="hy-AM"/>
        </w:rPr>
        <w:t>Պայմանագրով</w:t>
      </w:r>
      <w:r w:rsidRPr="007841D1">
        <w:rPr>
          <w:rFonts w:ascii="Sylfaen" w:hAnsi="Sylfaen" w:cs="Arial Armenian"/>
          <w:sz w:val="22"/>
          <w:szCs w:val="22"/>
          <w:lang w:val="hy-AM"/>
        </w:rPr>
        <w:t xml:space="preserve"> </w:t>
      </w:r>
      <w:r w:rsidRPr="007841D1">
        <w:rPr>
          <w:rFonts w:ascii="Sylfaen" w:hAnsi="Sylfaen" w:cs="Sylfaen"/>
          <w:sz w:val="22"/>
          <w:szCs w:val="22"/>
          <w:lang w:val="hy-AM"/>
        </w:rPr>
        <w:t>չկարգավորված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հարցերը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կարգավորվում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ՀՀ</w:t>
      </w:r>
      <w:r w:rsidRPr="007841D1">
        <w:rPr>
          <w:rFonts w:ascii="Sylfaen" w:hAnsi="Sylfaen" w:cs="Arial Armenian"/>
          <w:sz w:val="22"/>
          <w:szCs w:val="22"/>
          <w:lang w:val="hy-AM"/>
        </w:rPr>
        <w:t xml:space="preserve"> </w:t>
      </w:r>
      <w:r w:rsidRPr="007841D1">
        <w:rPr>
          <w:rFonts w:ascii="Sylfaen" w:hAnsi="Sylfaen" w:cs="Sylfaen"/>
          <w:sz w:val="22"/>
          <w:szCs w:val="22"/>
          <w:lang w:val="hy-AM"/>
        </w:rPr>
        <w:t>օրենսդրությամբ սահմանված կարգով</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10.8.</w:t>
      </w:r>
      <w:r w:rsidRPr="007841D1">
        <w:rPr>
          <w:rFonts w:ascii="Sylfaen" w:hAnsi="Sylfaen"/>
          <w:sz w:val="22"/>
          <w:szCs w:val="22"/>
          <w:lang w:val="hy-AM"/>
        </w:rPr>
        <w:tab/>
      </w:r>
      <w:r w:rsidRPr="007841D1">
        <w:rPr>
          <w:rFonts w:ascii="Sylfaen" w:hAnsi="Sylfaen" w:cs="Sylfaen"/>
          <w:sz w:val="22"/>
          <w:szCs w:val="22"/>
          <w:lang w:val="hy-AM"/>
        </w:rPr>
        <w:t>Պայմանագիրը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կազմված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է</w:t>
      </w:r>
      <w:r w:rsidRPr="007841D1">
        <w:rPr>
          <w:rFonts w:ascii="Sylfaen" w:hAnsi="Sylfaen" w:cs="Arial Armenian"/>
          <w:sz w:val="22"/>
          <w:szCs w:val="22"/>
          <w:lang w:val="hy-AM"/>
        </w:rPr>
        <w:t xml:space="preserve"> </w:t>
      </w:r>
      <w:r w:rsidRPr="007841D1">
        <w:rPr>
          <w:rFonts w:ascii="Sylfaen" w:hAnsi="Sylfaen" w:cs="Sylfaen"/>
          <w:sz w:val="22"/>
          <w:szCs w:val="22"/>
          <w:lang w:val="hy-AM"/>
        </w:rPr>
        <w:t>հայերենով</w:t>
      </w:r>
      <w:r w:rsidRPr="007841D1">
        <w:rPr>
          <w:rFonts w:ascii="Sylfaen" w:hAnsi="Sylfaen" w:cs="Arial Armenian"/>
          <w:sz w:val="22"/>
          <w:szCs w:val="22"/>
          <w:lang w:val="hy-AM"/>
        </w:rPr>
        <w:t xml:space="preserve">, </w:t>
      </w:r>
      <w:r w:rsidRPr="007841D1">
        <w:rPr>
          <w:rFonts w:ascii="Sylfaen" w:hAnsi="Sylfaen" w:cs="Sylfaen"/>
          <w:sz w:val="22"/>
          <w:szCs w:val="22"/>
          <w:lang w:val="hy-AM"/>
        </w:rPr>
        <w:t>հավասարազոր</w:t>
      </w:r>
      <w:r w:rsidRPr="007841D1">
        <w:rPr>
          <w:rFonts w:ascii="Sylfaen" w:hAnsi="Sylfaen" w:cs="Arial Armenian"/>
          <w:sz w:val="22"/>
          <w:szCs w:val="22"/>
          <w:lang w:val="hy-AM"/>
        </w:rPr>
        <w:t xml:space="preserve"> </w:t>
      </w:r>
      <w:r w:rsidRPr="007841D1">
        <w:rPr>
          <w:rFonts w:ascii="Sylfaen" w:hAnsi="Sylfaen" w:cs="Sylfaen"/>
          <w:sz w:val="22"/>
          <w:szCs w:val="22"/>
          <w:lang w:val="hy-AM"/>
        </w:rPr>
        <w:t>իրավաբանական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ուժ</w:t>
      </w:r>
      <w:r w:rsidRPr="007841D1">
        <w:rPr>
          <w:rFonts w:ascii="Sylfaen" w:hAnsi="Sylfaen" w:cs="Arial Armenian"/>
          <w:sz w:val="22"/>
          <w:szCs w:val="22"/>
          <w:lang w:val="hy-AM"/>
        </w:rPr>
        <w:t xml:space="preserve"> </w:t>
      </w:r>
      <w:r w:rsidRPr="007841D1">
        <w:rPr>
          <w:rFonts w:ascii="Sylfaen" w:hAnsi="Sylfaen" w:cs="Sylfaen"/>
          <w:sz w:val="22"/>
          <w:szCs w:val="22"/>
          <w:lang w:val="hy-AM"/>
        </w:rPr>
        <w:t>ունեցող</w:t>
      </w:r>
      <w:r w:rsidRPr="007841D1">
        <w:rPr>
          <w:rFonts w:ascii="Sylfaen" w:hAnsi="Sylfaen" w:cs="Arial Armenian"/>
          <w:sz w:val="22"/>
          <w:szCs w:val="22"/>
          <w:lang w:val="hy-AM"/>
        </w:rPr>
        <w:t xml:space="preserve"> </w:t>
      </w:r>
      <w:r w:rsidRPr="007841D1">
        <w:rPr>
          <w:rFonts w:ascii="Sylfaen" w:hAnsi="Sylfaen" w:cs="Sylfaen"/>
          <w:sz w:val="22"/>
          <w:szCs w:val="22"/>
          <w:lang w:val="hy-AM"/>
        </w:rPr>
        <w:t>երկու</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օրինակից</w:t>
      </w:r>
      <w:r w:rsidRPr="007841D1">
        <w:rPr>
          <w:rFonts w:ascii="Sylfaen" w:hAnsi="Sylfaen" w:cs="Arial Armenian"/>
          <w:sz w:val="22"/>
          <w:szCs w:val="22"/>
          <w:lang w:val="hy-AM"/>
        </w:rPr>
        <w:t xml:space="preserve">, </w:t>
      </w:r>
      <w:r w:rsidRPr="007841D1">
        <w:rPr>
          <w:rFonts w:ascii="Sylfaen" w:hAnsi="Sylfaen" w:cs="Sylfaen"/>
          <w:sz w:val="22"/>
          <w:szCs w:val="22"/>
          <w:lang w:val="hy-AM"/>
        </w:rPr>
        <w:t>մեկական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w:t>
      </w:r>
      <w:r w:rsidRPr="007841D1">
        <w:rPr>
          <w:rFonts w:ascii="Sylfaen" w:hAnsi="Sylfaen" w:cs="Arial Armenian"/>
          <w:sz w:val="22"/>
          <w:szCs w:val="22"/>
          <w:lang w:val="hy-AM"/>
        </w:rPr>
        <w:t xml:space="preserve"> </w:t>
      </w:r>
      <w:r w:rsidRPr="007841D1">
        <w:rPr>
          <w:rFonts w:ascii="Sylfaen" w:hAnsi="Sylfaen" w:cs="Sylfaen"/>
          <w:sz w:val="22"/>
          <w:szCs w:val="22"/>
          <w:lang w:val="hy-AM"/>
        </w:rPr>
        <w:t>յուրաքանչյուր</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կողմի</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համար</w:t>
      </w:r>
      <w:r w:rsidRPr="007841D1">
        <w:rPr>
          <w:rFonts w:ascii="Sylfaen" w:hAnsi="Sylfaen" w:cs="Arial Armenian"/>
          <w:sz w:val="22"/>
          <w:szCs w:val="22"/>
          <w:lang w:val="hy-AM"/>
        </w:rPr>
        <w:t>:</w:t>
      </w:r>
    </w:p>
    <w:p w:rsidR="007841D1" w:rsidRPr="007841D1" w:rsidRDefault="007841D1" w:rsidP="007841D1">
      <w:pPr>
        <w:tabs>
          <w:tab w:val="left" w:pos="720"/>
        </w:tabs>
        <w:ind w:firstLine="720"/>
        <w:jc w:val="both"/>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11.</w:t>
      </w:r>
      <w:r w:rsidRPr="007841D1">
        <w:rPr>
          <w:rFonts w:ascii="Arial Armenian" w:hAnsi="Arial Armenian"/>
          <w:b/>
          <w:sz w:val="22"/>
          <w:szCs w:val="22"/>
          <w:lang w:val="hy-AM"/>
        </w:rPr>
        <w:t xml:space="preserve"> </w:t>
      </w:r>
      <w:r w:rsidRPr="007841D1">
        <w:rPr>
          <w:rFonts w:ascii="Sylfaen" w:hAnsi="Sylfaen" w:cs="Sylfaen"/>
          <w:b/>
          <w:sz w:val="22"/>
          <w:szCs w:val="22"/>
          <w:lang w:val="hy-AM"/>
        </w:rPr>
        <w:t>Կողմերի հասցեները, բանկային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վավերապայմանները</w:t>
      </w: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և</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ստորագրությունները</w:t>
      </w:r>
    </w:p>
    <w:p w:rsidR="007841D1" w:rsidRPr="007841D1" w:rsidRDefault="007841D1" w:rsidP="007841D1">
      <w:pPr>
        <w:tabs>
          <w:tab w:val="left" w:pos="720"/>
        </w:tabs>
        <w:jc w:val="center"/>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p>
    <w:tbl>
      <w:tblPr>
        <w:tblW w:w="10524" w:type="dxa"/>
        <w:tblLook w:val="04A0" w:firstRow="1" w:lastRow="0" w:firstColumn="1" w:lastColumn="0" w:noHBand="0" w:noVBand="1"/>
      </w:tblPr>
      <w:tblGrid>
        <w:gridCol w:w="5070"/>
        <w:gridCol w:w="5454"/>
      </w:tblGrid>
      <w:tr w:rsidR="007841D1" w:rsidRPr="007841D1" w:rsidTr="00E7557F">
        <w:trPr>
          <w:trHeight w:val="3483"/>
        </w:trPr>
        <w:tc>
          <w:tcPr>
            <w:tcW w:w="5070"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0091, ՀՀ, ք. Երևան, Թբիլիսյան խճ. 43</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Արդշինբանկ</w:t>
            </w:r>
            <w:r w:rsidRPr="007841D1">
              <w:rPr>
                <w:rFonts w:ascii="Sylfaen" w:hAnsi="Sylfaen" w:cs="Sylfaen"/>
                <w:sz w:val="22"/>
                <w:szCs w:val="22"/>
                <w:lang w:val="de-DE"/>
              </w:rPr>
              <w:t>»</w:t>
            </w:r>
            <w:r w:rsidRPr="007841D1">
              <w:rPr>
                <w:rFonts w:ascii="Sylfaen" w:hAnsi="Sylfaen" w:cs="Sylfaen"/>
                <w:sz w:val="22"/>
                <w:szCs w:val="22"/>
                <w:lang w:val="hy-AM"/>
              </w:rPr>
              <w:t xml:space="preserve"> ՓԲԸ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Հ/Հ  2470100527091000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ՀՎՀՀ 00046317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հեռ. (37410) 294728</w:t>
            </w:r>
          </w:p>
          <w:p w:rsidR="007841D1" w:rsidRPr="007841D1" w:rsidRDefault="007841D1" w:rsidP="007841D1">
            <w:pPr>
              <w:jc w:val="both"/>
              <w:rPr>
                <w:rFonts w:ascii="Sylfaen" w:hAnsi="Sylfaen" w:cs="Sylfaen"/>
                <w:lang w:val="hy-AM"/>
              </w:rPr>
            </w:pPr>
            <w:r w:rsidRPr="007841D1">
              <w:rPr>
                <w:rFonts w:ascii="Sylfaen" w:hAnsi="Sylfaen"/>
                <w:sz w:val="22"/>
                <w:szCs w:val="22"/>
                <w:lang w:val="hy-AM"/>
              </w:rPr>
              <w:t>էլ. փոստ՝ inbox@gazpromarmenia.am</w:t>
            </w:r>
          </w:p>
          <w:p w:rsidR="007841D1" w:rsidRPr="007841D1" w:rsidRDefault="007841D1" w:rsidP="007841D1">
            <w:pPr>
              <w:rPr>
                <w:rFonts w:ascii="Sylfaen" w:hAnsi="Sylfaen" w:cs="Tahoma"/>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de-DE"/>
              </w:rPr>
            </w:pPr>
            <w:r w:rsidRPr="007841D1">
              <w:rPr>
                <w:rFonts w:ascii="Sylfaen" w:hAnsi="Sylfaen"/>
                <w:sz w:val="22"/>
                <w:szCs w:val="22"/>
                <w:lang w:val="hy-AM"/>
              </w:rPr>
              <w:t>Գլխավոր տնօրենի տեղակալ</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b/>
                <w:lang w:val="hy-AM"/>
              </w:rPr>
            </w:pPr>
            <w:r w:rsidRPr="007841D1">
              <w:rPr>
                <w:rFonts w:ascii="Sylfaen" w:hAnsi="Sylfaen"/>
                <w:sz w:val="22"/>
                <w:szCs w:val="22"/>
                <w:lang w:val="de-DE"/>
              </w:rPr>
              <w:t>_________________________</w:t>
            </w:r>
            <w:r w:rsidRPr="007841D1">
              <w:rPr>
                <w:rFonts w:ascii="Sylfaen" w:hAnsi="Sylfaen" w:cs="Tahoma"/>
                <w:sz w:val="22"/>
                <w:szCs w:val="22"/>
                <w:lang w:val="hy-AM"/>
              </w:rPr>
              <w:t xml:space="preserve"> Վ. Միրումյան</w:t>
            </w:r>
          </w:p>
        </w:tc>
        <w:tc>
          <w:tcPr>
            <w:tcW w:w="5454"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______________________                                          </w:t>
            </w:r>
          </w:p>
        </w:tc>
      </w:tr>
    </w:tbl>
    <w:p w:rsidR="007841D1" w:rsidRPr="007841D1" w:rsidRDefault="007841D1" w:rsidP="007841D1">
      <w:pPr>
        <w:shd w:val="clear" w:color="auto" w:fill="FFFFFF"/>
        <w:spacing w:line="274" w:lineRule="exact"/>
        <w:jc w:val="right"/>
        <w:rPr>
          <w:noProof/>
          <w:sz w:val="22"/>
          <w:szCs w:val="22"/>
          <w:lang w:val="de-DE"/>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r w:rsidRPr="007841D1">
        <w:rPr>
          <w:rFonts w:ascii="Sylfaen" w:hAnsi="Sylfaen"/>
          <w:noProof/>
          <w:sz w:val="22"/>
          <w:szCs w:val="22"/>
          <w:lang w:val="hy-AM"/>
        </w:rPr>
        <w:t>Հավելված</w:t>
      </w:r>
    </w:p>
    <w:p w:rsidR="007841D1" w:rsidRPr="007841D1" w:rsidRDefault="007841D1" w:rsidP="007841D1">
      <w:pPr>
        <w:shd w:val="clear" w:color="auto" w:fill="FFFFFF"/>
        <w:spacing w:line="274" w:lineRule="exact"/>
        <w:jc w:val="right"/>
        <w:rPr>
          <w:rFonts w:ascii="Sylfaen" w:hAnsi="Sylfaen" w:cs="Sylfaen"/>
          <w:sz w:val="22"/>
          <w:szCs w:val="22"/>
          <w:lang w:val="de-DE"/>
        </w:rPr>
      </w:pPr>
      <w:r w:rsidRPr="007841D1">
        <w:rPr>
          <w:rFonts w:ascii="Sylfaen" w:hAnsi="Sylfaen" w:cs="Sylfaen"/>
          <w:sz w:val="22"/>
          <w:szCs w:val="22"/>
          <w:lang w:val="de-DE"/>
        </w:rPr>
        <w:t>«___»__________202</w:t>
      </w:r>
      <w:r w:rsidRPr="007841D1">
        <w:rPr>
          <w:rFonts w:ascii="Sylfaen" w:hAnsi="Sylfaen" w:cs="Sylfaen"/>
          <w:sz w:val="22"/>
          <w:szCs w:val="22"/>
          <w:lang w:val="hy-AM"/>
        </w:rPr>
        <w:t>5</w:t>
      </w:r>
      <w:r w:rsidRPr="007841D1">
        <w:rPr>
          <w:rFonts w:ascii="Sylfaen" w:hAnsi="Sylfaen" w:cs="Sylfaen"/>
          <w:sz w:val="22"/>
          <w:szCs w:val="22"/>
          <w:lang w:val="de-DE"/>
        </w:rPr>
        <w:t>թ. Պայմանագրի</w:t>
      </w:r>
    </w:p>
    <w:p w:rsidR="007841D1" w:rsidRPr="007841D1" w:rsidRDefault="007841D1" w:rsidP="007841D1">
      <w:pPr>
        <w:autoSpaceDE w:val="0"/>
        <w:autoSpaceDN w:val="0"/>
        <w:adjustRightInd w:val="0"/>
        <w:ind w:firstLine="708"/>
        <w:jc w:val="center"/>
        <w:rPr>
          <w:rFonts w:ascii="Sylfaen" w:hAnsi="Sylfaen"/>
          <w:b/>
          <w:lang w:val="pt-BR"/>
        </w:rPr>
      </w:pPr>
    </w:p>
    <w:p w:rsidR="007841D1" w:rsidRPr="007841D1" w:rsidRDefault="007841D1" w:rsidP="007841D1">
      <w:pPr>
        <w:autoSpaceDE w:val="0"/>
        <w:autoSpaceDN w:val="0"/>
        <w:adjustRightInd w:val="0"/>
        <w:ind w:firstLine="708"/>
        <w:jc w:val="center"/>
        <w:rPr>
          <w:rFonts w:ascii="Sylfaen" w:hAnsi="Sylfaen"/>
          <w:b/>
          <w:lang w:val="pt-BR"/>
        </w:rPr>
      </w:pPr>
      <w:r w:rsidRPr="007841D1">
        <w:rPr>
          <w:rFonts w:ascii="Sylfaen" w:hAnsi="Sylfaen"/>
          <w:b/>
          <w:lang w:val="pt-BR"/>
        </w:rPr>
        <w:lastRenderedPageBreak/>
        <w:t>ՑԱՆԿ</w:t>
      </w:r>
    </w:p>
    <w:p w:rsidR="007841D1" w:rsidRPr="007841D1" w:rsidRDefault="007841D1" w:rsidP="007841D1">
      <w:pPr>
        <w:autoSpaceDE w:val="0"/>
        <w:autoSpaceDN w:val="0"/>
        <w:adjustRightInd w:val="0"/>
        <w:ind w:firstLine="708"/>
        <w:jc w:val="center"/>
        <w:rPr>
          <w:rFonts w:ascii="Sylfaen" w:hAnsi="Sylfaen" w:cs="Sylfaen"/>
          <w:b/>
          <w:lang w:val="hy-AM"/>
        </w:rPr>
      </w:pPr>
      <w:r w:rsidRPr="007841D1">
        <w:rPr>
          <w:rFonts w:ascii="Sylfaen" w:hAnsi="Sylfaen" w:cs="Sylfaen"/>
          <w:b/>
          <w:lang w:val="hy-AM"/>
        </w:rPr>
        <w:t>Պատվիրատուին</w:t>
      </w:r>
      <w:r w:rsidRPr="007841D1">
        <w:rPr>
          <w:rFonts w:ascii="Sylfaen" w:hAnsi="Sylfaen"/>
          <w:b/>
          <w:lang w:val="hy-AM"/>
        </w:rPr>
        <w:t xml:space="preserve"> </w:t>
      </w:r>
      <w:r w:rsidRPr="007841D1">
        <w:rPr>
          <w:rFonts w:ascii="Sylfaen" w:hAnsi="Sylfaen" w:cs="Sylfaen"/>
          <w:b/>
          <w:lang w:val="hy-AM"/>
        </w:rPr>
        <w:t>փոխանցման</w:t>
      </w:r>
      <w:r w:rsidRPr="007841D1">
        <w:rPr>
          <w:rFonts w:ascii="Sylfaen" w:hAnsi="Sylfaen"/>
          <w:b/>
          <w:lang w:val="hy-AM"/>
        </w:rPr>
        <w:t xml:space="preserve"> </w:t>
      </w:r>
      <w:r w:rsidRPr="007841D1">
        <w:rPr>
          <w:rFonts w:ascii="Sylfaen" w:hAnsi="Sylfaen" w:cs="Sylfaen"/>
          <w:b/>
          <w:lang w:val="hy-AM"/>
        </w:rPr>
        <w:t>ենթակա</w:t>
      </w:r>
      <w:r w:rsidRPr="007841D1">
        <w:rPr>
          <w:rFonts w:ascii="Sylfaen" w:hAnsi="Sylfaen"/>
          <w:b/>
          <w:lang w:val="hy-AM"/>
        </w:rPr>
        <w:t xml:space="preserve"> </w:t>
      </w:r>
      <w:r w:rsidRPr="007841D1">
        <w:rPr>
          <w:rFonts w:ascii="Sylfaen" w:hAnsi="Sylfaen" w:cs="Sylfaen"/>
          <w:b/>
          <w:lang w:val="hy-AM"/>
        </w:rPr>
        <w:t>փաստաթղթերի</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w:t>
      </w:r>
      <w:r w:rsidRPr="007841D1">
        <w:rPr>
          <w:rFonts w:ascii="Sylfaen" w:hAnsi="Sylfaen"/>
          <w:sz w:val="22"/>
          <w:szCs w:val="22"/>
          <w:lang w:val="hy-AM"/>
        </w:rPr>
        <w:tab/>
        <w:t>Կատարողի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2.</w:t>
      </w:r>
      <w:r w:rsidRPr="007841D1">
        <w:rPr>
          <w:rFonts w:ascii="Sylfaen" w:hAnsi="Sylfaen"/>
          <w:sz w:val="22"/>
          <w:szCs w:val="22"/>
          <w:lang w:val="hy-AM"/>
        </w:rPr>
        <w:tab/>
        <w:t>Պայմանագրերով կատարված աշխատանքների ընդունման մասին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3.</w:t>
      </w:r>
      <w:r w:rsidRPr="007841D1">
        <w:rPr>
          <w:rFonts w:ascii="Sylfaen" w:hAnsi="Sylfaen"/>
          <w:sz w:val="22"/>
          <w:szCs w:val="22"/>
          <w:lang w:val="hy-AM"/>
        </w:rPr>
        <w:tab/>
        <w:t>Պայմանագրերի հաշիվ-ապրանքագրերը: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4.</w:t>
      </w:r>
      <w:r w:rsidRPr="007841D1">
        <w:rPr>
          <w:rFonts w:ascii="Sylfaen" w:hAnsi="Sylfaen"/>
          <w:sz w:val="22"/>
          <w:szCs w:val="22"/>
          <w:lang w:val="hy-AM"/>
        </w:rPr>
        <w:tab/>
        <w:t>Պայմանագրերի համաձայն կատարված աշխատանքների համար վճարման հանձնարարագրեր: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5.</w:t>
      </w:r>
      <w:r w:rsidRPr="007841D1">
        <w:rPr>
          <w:rFonts w:ascii="Sylfaen" w:hAnsi="Sylfaen"/>
          <w:sz w:val="22"/>
          <w:szCs w:val="22"/>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6.</w:t>
      </w:r>
      <w:r w:rsidRPr="007841D1">
        <w:rPr>
          <w:rFonts w:ascii="Sylfaen" w:hAnsi="Sylfaen"/>
          <w:sz w:val="22"/>
          <w:szCs w:val="22"/>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համար վճարման ծախսերը, կանխավճարային հաշվետվությունները կամ գործողումների վրա կատարված փաստացի ծախսերի մասին տեղեկանքները: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7.</w:t>
      </w:r>
      <w:r w:rsidRPr="007841D1">
        <w:rPr>
          <w:rFonts w:ascii="Sylfaen" w:hAnsi="Sylfaen"/>
          <w:sz w:val="22"/>
          <w:szCs w:val="22"/>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8.</w:t>
      </w:r>
      <w:r w:rsidRPr="007841D1">
        <w:rPr>
          <w:rFonts w:ascii="Sylfaen" w:hAnsi="Sylfaen"/>
          <w:sz w:val="22"/>
          <w:szCs w:val="22"/>
          <w:lang w:val="hy-AM"/>
        </w:rPr>
        <w:tab/>
        <w:t>Պայմանագրերով աշխատանքների գնի հաշվարկները: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9.</w:t>
      </w:r>
      <w:r w:rsidRPr="007841D1">
        <w:rPr>
          <w:rFonts w:ascii="Sylfaen" w:hAnsi="Sylfaen"/>
          <w:sz w:val="22"/>
          <w:szCs w:val="22"/>
          <w:lang w:val="hy-AM"/>
        </w:rPr>
        <w:tab/>
        <w:t xml:space="preserve">Կատարողի և կոնտրագենտի (ների)՝ ենթանախագծողի (ների), միջև կնքված այլ պայմանագրեր՝ կապված Պայմանագրի կնքման և կատարման հետ: </w:t>
      </w: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Թվարկված փաստաթղթերը ենթակա են  ներկայացման պատճենի տեսքով:</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pt-BR"/>
        </w:rPr>
      </w:pPr>
      <w:r w:rsidRPr="007841D1">
        <w:rPr>
          <w:rFonts w:ascii="Sylfaen" w:hAnsi="Sylfaen" w:cs="Sylfaen"/>
          <w:sz w:val="22"/>
          <w:szCs w:val="22"/>
          <w:lang w:val="de-DE"/>
        </w:rPr>
        <w:t xml:space="preserve">   </w:t>
      </w:r>
    </w:p>
    <w:p w:rsidR="007841D1" w:rsidRPr="007841D1" w:rsidRDefault="007841D1" w:rsidP="007841D1">
      <w:pPr>
        <w:shd w:val="clear" w:color="auto" w:fill="FFFFFF"/>
        <w:spacing w:line="274" w:lineRule="exact"/>
        <w:jc w:val="right"/>
        <w:rPr>
          <w:noProof/>
          <w:sz w:val="22"/>
          <w:szCs w:val="22"/>
          <w:lang w:val="pt-BR"/>
        </w:rPr>
      </w:pPr>
    </w:p>
    <w:tbl>
      <w:tblPr>
        <w:tblW w:w="10195" w:type="dxa"/>
        <w:tblInd w:w="612" w:type="dxa"/>
        <w:tblLook w:val="04A0" w:firstRow="1" w:lastRow="0" w:firstColumn="1" w:lastColumn="0" w:noHBand="0" w:noVBand="1"/>
      </w:tblPr>
      <w:tblGrid>
        <w:gridCol w:w="5044"/>
        <w:gridCol w:w="5151"/>
      </w:tblGrid>
      <w:tr w:rsidR="007841D1" w:rsidRPr="007841D1" w:rsidTr="00E7557F">
        <w:trPr>
          <w:trHeight w:val="3738"/>
        </w:trPr>
        <w:tc>
          <w:tcPr>
            <w:tcW w:w="5044"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de-DE"/>
              </w:rPr>
            </w:pP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hy-AM"/>
              </w:rPr>
            </w:pPr>
            <w:r w:rsidRPr="007841D1">
              <w:rPr>
                <w:rFonts w:ascii="Sylfaen" w:hAnsi="Sylfaen"/>
                <w:sz w:val="22"/>
                <w:szCs w:val="22"/>
                <w:lang w:val="hy-AM"/>
              </w:rPr>
              <w:t xml:space="preserve">Գլխավոր տնօրենի տեղակալ </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lang w:val="hy-AM"/>
              </w:rPr>
            </w:pPr>
            <w:r w:rsidRPr="007841D1">
              <w:rPr>
                <w:rFonts w:ascii="Sylfaen" w:hAnsi="Sylfaen"/>
                <w:sz w:val="22"/>
                <w:szCs w:val="22"/>
                <w:lang w:val="de-DE"/>
              </w:rPr>
              <w:t>________________________</w:t>
            </w:r>
            <w:r w:rsidRPr="007841D1">
              <w:rPr>
                <w:rFonts w:ascii="Sylfaen" w:hAnsi="Sylfaen" w:cs="Tahoma"/>
                <w:sz w:val="22"/>
                <w:szCs w:val="22"/>
                <w:lang w:val="hy-AM"/>
              </w:rPr>
              <w:t xml:space="preserve"> Վ. Միրումյան</w:t>
            </w:r>
          </w:p>
        </w:tc>
        <w:tc>
          <w:tcPr>
            <w:tcW w:w="5151"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ind w:left="-270" w:firstLine="270"/>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ind w:left="-270" w:firstLine="270"/>
              <w:rPr>
                <w:rFonts w:ascii="Sylfaen" w:hAnsi="Sylfaen"/>
                <w:lang w:val="de-DE"/>
              </w:rPr>
            </w:pPr>
          </w:p>
          <w:p w:rsidR="007841D1" w:rsidRPr="007841D1" w:rsidRDefault="007841D1" w:rsidP="007841D1">
            <w:pPr>
              <w:rPr>
                <w:lang w:val="de-DE"/>
              </w:rPr>
            </w:pPr>
          </w:p>
          <w:p w:rsidR="007841D1" w:rsidRPr="007841D1" w:rsidRDefault="007841D1" w:rsidP="007841D1">
            <w:pPr>
              <w:rPr>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jc w:val="cente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                                    </w:t>
            </w:r>
          </w:p>
          <w:p w:rsidR="007841D1" w:rsidRPr="007841D1" w:rsidRDefault="007841D1" w:rsidP="007841D1">
            <w:pPr>
              <w:rPr>
                <w:rFonts w:ascii="Sylfaen" w:hAnsi="Sylfaen" w:cs="Sylfaen"/>
                <w:lang w:val="de-DE"/>
              </w:rPr>
            </w:pPr>
          </w:p>
        </w:tc>
      </w:tr>
    </w:tbl>
    <w:p w:rsidR="007841D1" w:rsidRPr="007841D1" w:rsidRDefault="007841D1" w:rsidP="007841D1">
      <w:pPr>
        <w:jc w:val="both"/>
        <w:rPr>
          <w:rFonts w:ascii="Sylfaen" w:hAnsi="Sylfaen" w:cs="Sylfaen"/>
          <w:i/>
          <w:lang w:val="hy-AM"/>
        </w:rPr>
      </w:pPr>
    </w:p>
    <w:p w:rsidR="007841D1" w:rsidRPr="007841D1" w:rsidRDefault="007841D1" w:rsidP="007841D1">
      <w:pPr>
        <w:ind w:firstLine="540"/>
        <w:jc w:val="center"/>
        <w:rPr>
          <w:rFonts w:ascii="Sylfaen" w:hAnsi="Sylfaen" w:cs="Sylfaen"/>
          <w:i/>
          <w:lang w:val="hy-AM"/>
        </w:rPr>
      </w:pPr>
    </w:p>
    <w:p w:rsidR="004D3B9B" w:rsidRPr="00F92AB2" w:rsidRDefault="004D3B9B" w:rsidP="007841D1">
      <w:pPr>
        <w:jc w:val="both"/>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6D5" w:rsidRDefault="002D46D5" w:rsidP="004D3B9B">
      <w:r>
        <w:separator/>
      </w:r>
    </w:p>
  </w:endnote>
  <w:endnote w:type="continuationSeparator" w:id="0">
    <w:p w:rsidR="002D46D5" w:rsidRDefault="002D46D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6D5" w:rsidRDefault="002D46D5" w:rsidP="004D3B9B">
      <w:r>
        <w:separator/>
      </w:r>
    </w:p>
  </w:footnote>
  <w:footnote w:type="continuationSeparator" w:id="0">
    <w:p w:rsidR="002D46D5" w:rsidRDefault="002D46D5" w:rsidP="004D3B9B">
      <w:r>
        <w:continuationSeparator/>
      </w:r>
    </w:p>
  </w:footnote>
  <w:footnote w:id="1">
    <w:p w:rsidR="004A60C0" w:rsidRPr="00151FAC" w:rsidRDefault="004A60C0"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C0" w:rsidRDefault="004A60C0">
    <w:pPr>
      <w:pStyle w:val="Header"/>
      <w:rPr>
        <w:lang w:val="en-US"/>
      </w:rPr>
    </w:pPr>
  </w:p>
  <w:p w:rsidR="004A60C0" w:rsidRPr="00460191" w:rsidRDefault="004A60C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9B97405"/>
    <w:multiLevelType w:val="hybridMultilevel"/>
    <w:tmpl w:val="3744A83C"/>
    <w:lvl w:ilvl="0" w:tplc="D8D63D8C">
      <w:start w:val="1"/>
      <w:numFmt w:val="decimal"/>
      <w:lvlText w:val="%1"/>
      <w:lvlJc w:val="left"/>
      <w:pPr>
        <w:tabs>
          <w:tab w:val="num" w:pos="1070"/>
        </w:tabs>
        <w:ind w:left="1070" w:hanging="360"/>
      </w:pPr>
      <w:rPr>
        <w:rFonts w:hint="default"/>
      </w:rPr>
    </w:lvl>
    <w:lvl w:ilvl="1" w:tplc="04190001">
      <w:start w:val="1"/>
      <w:numFmt w:val="bullet"/>
      <w:lvlText w:val=""/>
      <w:lvlJc w:val="left"/>
      <w:pPr>
        <w:tabs>
          <w:tab w:val="num" w:pos="1790"/>
        </w:tabs>
        <w:ind w:left="1790" w:hanging="360"/>
      </w:pPr>
      <w:rPr>
        <w:rFonts w:ascii="Symbol" w:hAnsi="Symbol" w:hint="default"/>
      </w:rPr>
    </w:lvl>
    <w:lvl w:ilvl="2" w:tplc="04190003">
      <w:start w:val="1"/>
      <w:numFmt w:val="bullet"/>
      <w:lvlText w:val="o"/>
      <w:lvlJc w:val="left"/>
      <w:pPr>
        <w:tabs>
          <w:tab w:val="num" w:pos="2690"/>
        </w:tabs>
        <w:ind w:left="2690" w:hanging="360"/>
      </w:pPr>
      <w:rPr>
        <w:rFonts w:ascii="Courier New" w:hAnsi="Courier New" w:cs="Courier New" w:hint="default"/>
      </w:rPr>
    </w:lvl>
    <w:lvl w:ilvl="3" w:tplc="0419000B">
      <w:start w:val="1"/>
      <w:numFmt w:val="bullet"/>
      <w:lvlText w:val=""/>
      <w:lvlJc w:val="left"/>
      <w:pPr>
        <w:tabs>
          <w:tab w:val="num" w:pos="3230"/>
        </w:tabs>
        <w:ind w:left="3230" w:hanging="360"/>
      </w:pPr>
      <w:rPr>
        <w:rFonts w:ascii="Wingdings" w:hAnsi="Wingdings" w:hint="default"/>
      </w:rPr>
    </w:lvl>
    <w:lvl w:ilvl="4" w:tplc="04190003">
      <w:start w:val="1"/>
      <w:numFmt w:val="bullet"/>
      <w:lvlText w:val="o"/>
      <w:lvlJc w:val="left"/>
      <w:pPr>
        <w:tabs>
          <w:tab w:val="num" w:pos="3950"/>
        </w:tabs>
        <w:ind w:left="3950" w:hanging="360"/>
      </w:pPr>
      <w:rPr>
        <w:rFonts w:ascii="Courier New" w:hAnsi="Courier New" w:cs="Courier New" w:hint="default"/>
      </w:r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1"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lvlOverride w:ilvl="2"/>
    <w:lvlOverride w:ilvl="3"/>
    <w:lvlOverride w:ilvl="4"/>
    <w:lvlOverride w:ilvl="5"/>
    <w:lvlOverride w:ilvl="6"/>
    <w:lvlOverride w:ilvl="7"/>
    <w:lvlOverride w:ilvl="8"/>
  </w:num>
  <w:num w:numId="5">
    <w:abstractNumId w:val="26"/>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5"/>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7"/>
  </w:num>
  <w:num w:numId="16">
    <w:abstractNumId w:val="14"/>
  </w:num>
  <w:num w:numId="17">
    <w:abstractNumId w:val="4"/>
  </w:num>
  <w:num w:numId="18">
    <w:abstractNumId w:val="10"/>
  </w:num>
  <w:num w:numId="19">
    <w:abstractNumId w:val="12"/>
  </w:num>
  <w:num w:numId="20">
    <w:abstractNumId w:val="22"/>
  </w:num>
  <w:num w:numId="21">
    <w:abstractNumId w:val="2"/>
  </w:num>
  <w:num w:numId="22">
    <w:abstractNumId w:val="23"/>
  </w:num>
  <w:num w:numId="23">
    <w:abstractNumId w:val="11"/>
  </w:num>
  <w:num w:numId="24">
    <w:abstractNumId w:val="15"/>
  </w:num>
  <w:num w:numId="25">
    <w:abstractNumId w:val="18"/>
  </w:num>
  <w:num w:numId="26">
    <w:abstractNumId w:val="21"/>
  </w:num>
  <w:num w:numId="27">
    <w:abstractNumId w:val="5"/>
  </w:num>
  <w:num w:numId="28">
    <w:abstractNumId w:val="20"/>
  </w:num>
  <w:num w:numId="29">
    <w:abstractNumId w:val="27"/>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0EF0"/>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46D5"/>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0C0"/>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22E9"/>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B8"/>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1D1"/>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4FC6"/>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1D7"/>
    <w:rsid w:val="00B74240"/>
    <w:rsid w:val="00B749E7"/>
    <w:rsid w:val="00B74D2B"/>
    <w:rsid w:val="00B7657D"/>
    <w:rsid w:val="00B77F71"/>
    <w:rsid w:val="00B80FB2"/>
    <w:rsid w:val="00B84D1F"/>
    <w:rsid w:val="00B8504C"/>
    <w:rsid w:val="00B91526"/>
    <w:rsid w:val="00B93322"/>
    <w:rsid w:val="00B95C3A"/>
    <w:rsid w:val="00B96829"/>
    <w:rsid w:val="00B96A7D"/>
    <w:rsid w:val="00B97CDF"/>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446B"/>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3913"/>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315"/>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41B70"/>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3257F-EAAB-4ED3-95D9-47DDAC920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47</Pages>
  <Words>16799</Words>
  <Characters>95755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37</cp:revision>
  <cp:lastPrinted>2020-03-24T10:25:00Z</cp:lastPrinted>
  <dcterms:created xsi:type="dcterms:W3CDTF">2026-03-24T06:07:00Z</dcterms:created>
  <dcterms:modified xsi:type="dcterms:W3CDTF">2026-04-20T10:38:00Z</dcterms:modified>
</cp:coreProperties>
</file>